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BAB5F" w14:textId="7F1C18F0" w:rsidR="00656605" w:rsidRPr="00100508" w:rsidRDefault="00455CE3" w:rsidP="00B914A1">
      <w:pPr>
        <w:spacing w:after="0"/>
        <w:jc w:val="center"/>
        <w:rPr>
          <w:b/>
        </w:rPr>
      </w:pPr>
      <w:r w:rsidRPr="00100508">
        <w:rPr>
          <w:b/>
          <w:u w:val="single"/>
          <w:lang w:bidi="fr-CA"/>
        </w:rPr>
        <w:t>Banques alimentaires Canada tient à remercier Fermes Burnbrae pour son généreux soutien aux</w:t>
      </w:r>
      <w:r w:rsidR="003849C0">
        <w:rPr>
          <w:b/>
          <w:u w:val="single"/>
          <w:lang w:bidi="fr-CA"/>
        </w:rPr>
        <w:t> </w:t>
      </w:r>
      <w:r w:rsidRPr="00100508">
        <w:rPr>
          <w:b/>
          <w:u w:val="single"/>
          <w:lang w:bidi="fr-CA"/>
        </w:rPr>
        <w:t>banques alimentaires du Canada.</w:t>
      </w:r>
    </w:p>
    <w:p w14:paraId="55F21B76" w14:textId="77777777" w:rsidR="002552AE" w:rsidRPr="00203405" w:rsidRDefault="002552AE" w:rsidP="00656605">
      <w:pPr>
        <w:rPr>
          <w:bCs/>
        </w:rPr>
      </w:pPr>
    </w:p>
    <w:p w14:paraId="3213FDD8" w14:textId="33731FC8" w:rsidR="00DF27FD" w:rsidRPr="007A4977" w:rsidRDefault="007F4A07" w:rsidP="007A4977">
      <w:pPr>
        <w:jc w:val="center"/>
        <w:rPr>
          <w:bCs/>
          <w:i/>
          <w:iCs/>
        </w:rPr>
      </w:pPr>
      <w:r w:rsidRPr="007A4977">
        <w:rPr>
          <w:i/>
          <w:lang w:bidi="fr-CA"/>
        </w:rPr>
        <w:t>Fermes Burnbrae, entreprise familiale canadienne de production et de transformation d’œufs, se</w:t>
      </w:r>
      <w:r w:rsidR="003849C0">
        <w:rPr>
          <w:i/>
          <w:lang w:bidi="fr-CA"/>
        </w:rPr>
        <w:t> </w:t>
      </w:r>
      <w:r w:rsidRPr="007A4977">
        <w:rPr>
          <w:i/>
          <w:lang w:bidi="fr-CA"/>
        </w:rPr>
        <w:t>consacre à fournir des œufs nutritifs et abordables aux Canadiens.</w:t>
      </w:r>
    </w:p>
    <w:p w14:paraId="0ED3A8DC" w14:textId="1359F920" w:rsidR="00FE5F34" w:rsidRPr="007A4977" w:rsidRDefault="00DF27FD" w:rsidP="007A4977">
      <w:pPr>
        <w:jc w:val="center"/>
        <w:rPr>
          <w:b/>
        </w:rPr>
      </w:pPr>
      <w:r w:rsidRPr="00E02B48">
        <w:rPr>
          <w:b/>
          <w:lang w:bidi="fr-CA"/>
        </w:rPr>
        <w:t xml:space="preserve">Adresse URL du site Web : </w:t>
      </w:r>
      <w:hyperlink r:id="rId11" w:history="1">
        <w:r w:rsidR="007F4A07" w:rsidRPr="00437371">
          <w:rPr>
            <w:rStyle w:val="Lienhypertexte"/>
            <w:b/>
            <w:lang w:bidi="fr-CA"/>
          </w:rPr>
          <w:t>www.burnbraefarms.com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4110"/>
      </w:tblGrid>
      <w:tr w:rsidR="00104DF6" w14:paraId="74313609" w14:textId="77777777" w:rsidTr="003849C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2F4CFF8" w14:textId="77777777" w:rsidR="00104DF6" w:rsidRDefault="00104DF6">
            <w:pPr>
              <w:rPr>
                <w:b/>
                <w:color w:val="FFFFFF" w:themeColor="background1"/>
                <w:highlight w:val="black"/>
              </w:rPr>
            </w:pPr>
            <w:r>
              <w:rPr>
                <w:b/>
                <w:color w:val="FFFFFF" w:themeColor="background1"/>
                <w:lang w:bidi="fr-CA"/>
              </w:rPr>
              <w:t>Exemples d’articles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4DB17E9" w14:textId="77777777" w:rsidR="00104DF6" w:rsidRDefault="00104D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bidi="fr-CA"/>
              </w:rPr>
              <w:t>Exemples de prix*</w:t>
            </w:r>
          </w:p>
        </w:tc>
      </w:tr>
      <w:tr w:rsidR="00104DF6" w14:paraId="1FACE5ED" w14:textId="77777777" w:rsidTr="003849C0">
        <w:trPr>
          <w:trHeight w:val="5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293E" w14:textId="77777777" w:rsidR="007F4A07" w:rsidRDefault="007F4A07">
            <w:r>
              <w:rPr>
                <w:lang w:bidi="fr-CA"/>
              </w:rPr>
              <w:t>Denrées œufs en coquille, calibre moyen</w:t>
            </w:r>
          </w:p>
          <w:p w14:paraId="7A81450A" w14:textId="77777777" w:rsidR="007F4A07" w:rsidRDefault="007F4A07">
            <w:r>
              <w:rPr>
                <w:lang w:bidi="fr-CA"/>
              </w:rPr>
              <w:t xml:space="preserve">#00003-31000 Fermes Burnbrae, blancs, calibre moyen </w:t>
            </w:r>
          </w:p>
          <w:p w14:paraId="1EF2E2CB" w14:textId="08E2A930" w:rsidR="00104DF6" w:rsidRDefault="007F4A07">
            <w:r w:rsidRPr="007F4A07">
              <w:rPr>
                <w:lang w:bidi="fr-CA"/>
              </w:rPr>
              <w:t>15 x 1 douzaine par caisse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3688" w14:textId="1281A8B2" w:rsidR="0081786E" w:rsidRDefault="007F4A07">
            <w:pPr>
              <w:jc w:val="center"/>
            </w:pPr>
            <w:r>
              <w:rPr>
                <w:lang w:bidi="fr-CA"/>
              </w:rPr>
              <w:t>MISSISSAUGA (ONTARIO)</w:t>
            </w:r>
          </w:p>
          <w:p w14:paraId="66F35265" w14:textId="2C42EFE7" w:rsidR="00104DF6" w:rsidRDefault="0081786E">
            <w:pPr>
              <w:jc w:val="center"/>
            </w:pPr>
            <w:r>
              <w:rPr>
                <w:lang w:bidi="fr-CA"/>
              </w:rPr>
              <w:t>Rabais : environ 10 % sur le prix régulier</w:t>
            </w:r>
          </w:p>
        </w:tc>
      </w:tr>
      <w:tr w:rsidR="00104DF6" w:rsidRPr="000211B8" w14:paraId="57A6A137" w14:textId="77777777" w:rsidTr="003849C0">
        <w:trPr>
          <w:trHeight w:val="5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6CB4" w14:textId="77777777" w:rsidR="007F4A07" w:rsidRDefault="007F4A07" w:rsidP="007F4A07">
            <w:r>
              <w:rPr>
                <w:lang w:bidi="fr-CA"/>
              </w:rPr>
              <w:t>Denrées œufs en coquille, calibre moyen</w:t>
            </w:r>
          </w:p>
          <w:p w14:paraId="76562375" w14:textId="77777777" w:rsidR="007F4A07" w:rsidRDefault="007F4A07" w:rsidP="007F4A07">
            <w:r>
              <w:rPr>
                <w:lang w:bidi="fr-CA"/>
              </w:rPr>
              <w:t xml:space="preserve">#00003-31000 Fermes Burnbrae, blancs, calibre moyen </w:t>
            </w:r>
          </w:p>
          <w:p w14:paraId="46FD8AE4" w14:textId="2C3469B2" w:rsidR="00104DF6" w:rsidRDefault="007F4A07" w:rsidP="007F4A07">
            <w:r>
              <w:rPr>
                <w:lang w:bidi="fr-CA"/>
              </w:rPr>
              <w:t xml:space="preserve">15 x 1 douzaine par caisse Denrées œufs en coquille, </w:t>
            </w:r>
            <w:r w:rsidR="003849C0">
              <w:rPr>
                <w:lang w:bidi="fr-CA"/>
              </w:rPr>
              <w:t>C</w:t>
            </w:r>
            <w:r>
              <w:rPr>
                <w:lang w:bidi="fr-CA"/>
              </w:rPr>
              <w:t>alibre moyen – 1 douzaine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E5BA" w14:textId="13D5DF66" w:rsidR="0081786E" w:rsidRPr="003300EB" w:rsidRDefault="003849C0" w:rsidP="007F4A07">
            <w:pPr>
              <w:jc w:val="center"/>
            </w:pPr>
            <w:r w:rsidRPr="003300EB">
              <w:t>CHEMAINUS</w:t>
            </w:r>
            <w:r w:rsidR="007F4A07" w:rsidRPr="003300EB">
              <w:rPr>
                <w:lang w:bidi="fr-CA"/>
              </w:rPr>
              <w:t xml:space="preserve"> </w:t>
            </w:r>
            <w:r w:rsidR="007F4A07" w:rsidRPr="003849C0">
              <w:rPr>
                <w:sz w:val="20"/>
                <w:szCs w:val="20"/>
                <w:lang w:bidi="fr-CA"/>
              </w:rPr>
              <w:t>(ÎLE DE VANCOUVER), C.-B.</w:t>
            </w:r>
          </w:p>
          <w:p w14:paraId="07C625D9" w14:textId="2C4EEB68" w:rsidR="00104DF6" w:rsidRPr="003849C0" w:rsidRDefault="0081786E" w:rsidP="007F4A07">
            <w:pPr>
              <w:jc w:val="center"/>
            </w:pPr>
            <w:r w:rsidRPr="000211B8">
              <w:rPr>
                <w:lang w:bidi="fr-CA"/>
              </w:rPr>
              <w:t>Rabais : environ 10 % sur le prix régulier</w:t>
            </w:r>
          </w:p>
        </w:tc>
      </w:tr>
      <w:tr w:rsidR="00104DF6" w14:paraId="1C9F6C3F" w14:textId="77777777" w:rsidTr="003849C0">
        <w:trPr>
          <w:trHeight w:val="5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B0A" w14:textId="77777777" w:rsidR="007F4A07" w:rsidRDefault="007F4A07" w:rsidP="007F4A07">
            <w:r>
              <w:rPr>
                <w:lang w:bidi="fr-CA"/>
              </w:rPr>
              <w:t>Denrées œufs en coquille, calibre moyen</w:t>
            </w:r>
          </w:p>
          <w:p w14:paraId="21E39C2E" w14:textId="77777777" w:rsidR="007F4A07" w:rsidRDefault="007F4A07" w:rsidP="007F4A07">
            <w:r>
              <w:rPr>
                <w:lang w:bidi="fr-CA"/>
              </w:rPr>
              <w:t xml:space="preserve">#00003-31000 Fermes Burnbrae, blancs, calibre moyen </w:t>
            </w:r>
          </w:p>
          <w:p w14:paraId="2E839B57" w14:textId="12115C4D" w:rsidR="00104DF6" w:rsidRDefault="007F4A07" w:rsidP="007F4A07">
            <w:r>
              <w:rPr>
                <w:lang w:bidi="fr-CA"/>
              </w:rPr>
              <w:t xml:space="preserve">15 x 1 douzaine par caisse Denrées œufs en coquille, </w:t>
            </w:r>
            <w:r w:rsidR="003849C0">
              <w:rPr>
                <w:lang w:bidi="fr-CA"/>
              </w:rPr>
              <w:t>C</w:t>
            </w:r>
            <w:r>
              <w:rPr>
                <w:lang w:bidi="fr-CA"/>
              </w:rPr>
              <w:t>alibre moyen – 1 douzaine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B929" w14:textId="77777777" w:rsidR="00104DF6" w:rsidRDefault="007F4A07">
            <w:pPr>
              <w:jc w:val="center"/>
            </w:pPr>
            <w:r>
              <w:rPr>
                <w:lang w:bidi="fr-CA"/>
              </w:rPr>
              <w:t>CALGARY (ALBERTA)</w:t>
            </w:r>
          </w:p>
          <w:p w14:paraId="09EB22B7" w14:textId="680CF754" w:rsidR="0081786E" w:rsidRDefault="0081786E">
            <w:pPr>
              <w:jc w:val="center"/>
            </w:pPr>
            <w:r>
              <w:rPr>
                <w:lang w:bidi="fr-CA"/>
              </w:rPr>
              <w:t>Rabais : environ 10 % sur le prix régulier</w:t>
            </w:r>
          </w:p>
        </w:tc>
      </w:tr>
      <w:tr w:rsidR="00104DF6" w14:paraId="21F3B048" w14:textId="77777777" w:rsidTr="003849C0">
        <w:trPr>
          <w:trHeight w:val="5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6542" w14:textId="77777777" w:rsidR="007F4A07" w:rsidRDefault="007F4A07" w:rsidP="007F4A07">
            <w:r>
              <w:rPr>
                <w:lang w:bidi="fr-CA"/>
              </w:rPr>
              <w:t>Denrées œufs en coquille, calibre moyen</w:t>
            </w:r>
          </w:p>
          <w:p w14:paraId="040366BA" w14:textId="77777777" w:rsidR="007F4A07" w:rsidRDefault="007F4A07" w:rsidP="007F4A07">
            <w:r>
              <w:rPr>
                <w:lang w:bidi="fr-CA"/>
              </w:rPr>
              <w:t xml:space="preserve">#00003-31000 Fermes Burnbrae, blancs, calibre moyen </w:t>
            </w:r>
          </w:p>
          <w:p w14:paraId="2B087558" w14:textId="2FF1F92D" w:rsidR="00104DF6" w:rsidRDefault="007F4A07" w:rsidP="007F4A07">
            <w:r>
              <w:rPr>
                <w:lang w:bidi="fr-CA"/>
              </w:rPr>
              <w:t xml:space="preserve">15 x 1 douzaine par caisse Denrées œufs en coquille, </w:t>
            </w:r>
            <w:r w:rsidR="003849C0">
              <w:rPr>
                <w:lang w:bidi="fr-CA"/>
              </w:rPr>
              <w:t>C</w:t>
            </w:r>
            <w:r>
              <w:rPr>
                <w:lang w:bidi="fr-CA"/>
              </w:rPr>
              <w:t>alibre moyen – 1 douzaine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1021" w14:textId="77777777" w:rsidR="007F4A07" w:rsidRDefault="007F4A07" w:rsidP="007F4A07">
            <w:pPr>
              <w:jc w:val="center"/>
            </w:pPr>
            <w:r>
              <w:rPr>
                <w:lang w:bidi="fr-CA"/>
              </w:rPr>
              <w:t xml:space="preserve">WINNIPEG (MANITOBA) </w:t>
            </w:r>
          </w:p>
          <w:p w14:paraId="7E8A7D3E" w14:textId="28ADDD8D" w:rsidR="0081786E" w:rsidRDefault="0081786E" w:rsidP="007F4A07">
            <w:pPr>
              <w:jc w:val="center"/>
            </w:pPr>
            <w:r>
              <w:rPr>
                <w:lang w:bidi="fr-CA"/>
              </w:rPr>
              <w:t>Rabais : environ 10 % sur le prix régulier</w:t>
            </w:r>
          </w:p>
        </w:tc>
      </w:tr>
      <w:tr w:rsidR="007F4A07" w14:paraId="6001B8BB" w14:textId="77777777" w:rsidTr="003849C0">
        <w:trPr>
          <w:trHeight w:val="5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B176" w14:textId="77777777" w:rsidR="007F4A07" w:rsidRDefault="007F4A07" w:rsidP="007F4A07">
            <w:r>
              <w:rPr>
                <w:lang w:bidi="fr-CA"/>
              </w:rPr>
              <w:t>Denrées œufs en coquille, calibre moyen</w:t>
            </w:r>
          </w:p>
          <w:p w14:paraId="059FCA8C" w14:textId="77777777" w:rsidR="007F4A07" w:rsidRDefault="007F4A07" w:rsidP="007F4A07">
            <w:r>
              <w:rPr>
                <w:lang w:bidi="fr-CA"/>
              </w:rPr>
              <w:t xml:space="preserve">#00003-31000 Fermes Burnbrae, blancs, calibre moyen </w:t>
            </w:r>
          </w:p>
          <w:p w14:paraId="1C12A06A" w14:textId="6821184D" w:rsidR="007F4A07" w:rsidRDefault="007F4A07" w:rsidP="007F4A07">
            <w:r>
              <w:rPr>
                <w:lang w:bidi="fr-CA"/>
              </w:rPr>
              <w:t xml:space="preserve">15 x 1 douzaine par caisse Denrées œufs en coquille, </w:t>
            </w:r>
            <w:r w:rsidR="003849C0">
              <w:rPr>
                <w:lang w:bidi="fr-CA"/>
              </w:rPr>
              <w:t>C</w:t>
            </w:r>
            <w:r>
              <w:rPr>
                <w:lang w:bidi="fr-CA"/>
              </w:rPr>
              <w:t>alibre moyen – 1 douzaine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7619" w14:textId="77777777" w:rsidR="007F4A07" w:rsidRDefault="007F4A07" w:rsidP="007F4A07">
            <w:pPr>
              <w:jc w:val="center"/>
            </w:pPr>
            <w:r>
              <w:rPr>
                <w:lang w:bidi="fr-CA"/>
              </w:rPr>
              <w:t xml:space="preserve">SAINT-ZOTIQUE (QUÉBEC)  </w:t>
            </w:r>
          </w:p>
          <w:p w14:paraId="11A0C712" w14:textId="18835539" w:rsidR="0081786E" w:rsidRDefault="0081786E" w:rsidP="007F4A07">
            <w:pPr>
              <w:jc w:val="center"/>
            </w:pPr>
            <w:r>
              <w:rPr>
                <w:lang w:bidi="fr-CA"/>
              </w:rPr>
              <w:t>Rabais : environ 10 % sur le prix régulier</w:t>
            </w:r>
          </w:p>
        </w:tc>
      </w:tr>
      <w:tr w:rsidR="007F4A07" w14:paraId="4A5FEAB6" w14:textId="77777777" w:rsidTr="003849C0">
        <w:trPr>
          <w:trHeight w:val="5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63CA" w14:textId="77777777" w:rsidR="007F4A07" w:rsidRDefault="007F4A07" w:rsidP="007F4A07">
            <w:r>
              <w:rPr>
                <w:lang w:bidi="fr-CA"/>
              </w:rPr>
              <w:t>Denrées œufs en coquille, calibre moyen</w:t>
            </w:r>
          </w:p>
          <w:p w14:paraId="7D4A14F2" w14:textId="77777777" w:rsidR="007F4A07" w:rsidRDefault="007F4A07" w:rsidP="007F4A07">
            <w:r>
              <w:rPr>
                <w:lang w:bidi="fr-CA"/>
              </w:rPr>
              <w:t xml:space="preserve">#00003-31000 Fermes Burnbrae, blancs, calibre moyen </w:t>
            </w:r>
          </w:p>
          <w:p w14:paraId="05C6C884" w14:textId="1E127C94" w:rsidR="007F4A07" w:rsidRDefault="007F4A07" w:rsidP="007F4A07">
            <w:r>
              <w:rPr>
                <w:lang w:bidi="fr-CA"/>
              </w:rPr>
              <w:t>15 x 1 douzaine par caisse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87AE" w14:textId="77777777" w:rsidR="007F4A07" w:rsidRDefault="007F4A07" w:rsidP="007F4A07">
            <w:pPr>
              <w:jc w:val="center"/>
            </w:pPr>
            <w:r>
              <w:rPr>
                <w:lang w:bidi="fr-CA"/>
              </w:rPr>
              <w:t>KITCHENER (ONTARIO)</w:t>
            </w:r>
          </w:p>
          <w:p w14:paraId="36071FE8" w14:textId="71B64C5D" w:rsidR="0081786E" w:rsidRDefault="0081786E" w:rsidP="007F4A07">
            <w:pPr>
              <w:jc w:val="center"/>
            </w:pPr>
            <w:r>
              <w:rPr>
                <w:lang w:bidi="fr-CA"/>
              </w:rPr>
              <w:t>Rabais : environ 10 % sur le prix régulier</w:t>
            </w:r>
          </w:p>
        </w:tc>
      </w:tr>
    </w:tbl>
    <w:p w14:paraId="71FD1B7D" w14:textId="77777777" w:rsidR="00100508" w:rsidRDefault="00100508" w:rsidP="00AF441A">
      <w:pPr>
        <w:spacing w:after="0"/>
        <w:rPr>
          <w:b/>
        </w:rPr>
      </w:pPr>
    </w:p>
    <w:p w14:paraId="16E30FDB" w14:textId="5C7D7FFD" w:rsidR="00852860" w:rsidRDefault="00852860" w:rsidP="00E465A7">
      <w:pPr>
        <w:spacing w:after="0"/>
        <w:rPr>
          <w:b/>
        </w:rPr>
      </w:pPr>
      <w:r>
        <w:rPr>
          <w:b/>
          <w:lang w:bidi="fr-CA"/>
        </w:rPr>
        <w:t>Quantité de commande minimale</w:t>
      </w:r>
    </w:p>
    <w:p w14:paraId="64407274" w14:textId="116D6D97" w:rsidR="007F4A07" w:rsidRDefault="007F4A07" w:rsidP="00E465A7">
      <w:pPr>
        <w:spacing w:after="0"/>
        <w:rPr>
          <w:b/>
        </w:rPr>
      </w:pPr>
      <w:r>
        <w:rPr>
          <w:b/>
          <w:lang w:bidi="fr-CA"/>
        </w:rPr>
        <w:t xml:space="preserve">Livraison : </w:t>
      </w:r>
      <w:r>
        <w:rPr>
          <w:lang w:bidi="fr-CA"/>
        </w:rPr>
        <w:t>30 caisses</w:t>
      </w:r>
    </w:p>
    <w:p w14:paraId="4FC431C4" w14:textId="18CF4358" w:rsidR="007F4A07" w:rsidRDefault="007F4A07" w:rsidP="00E465A7">
      <w:pPr>
        <w:spacing w:after="0"/>
        <w:rPr>
          <w:b/>
        </w:rPr>
      </w:pPr>
      <w:r>
        <w:rPr>
          <w:b/>
          <w:lang w:bidi="fr-CA"/>
        </w:rPr>
        <w:t>Ramassage</w:t>
      </w:r>
      <w:r>
        <w:rPr>
          <w:lang w:bidi="fr-CA"/>
        </w:rPr>
        <w:t> :</w:t>
      </w:r>
      <w:r>
        <w:rPr>
          <w:b/>
          <w:lang w:bidi="fr-CA"/>
        </w:rPr>
        <w:t xml:space="preserve"> </w:t>
      </w:r>
      <w:r>
        <w:rPr>
          <w:lang w:bidi="fr-CA"/>
        </w:rPr>
        <w:t>5 caisses</w:t>
      </w:r>
    </w:p>
    <w:p w14:paraId="2AC415CA" w14:textId="77777777" w:rsidR="00A22434" w:rsidRDefault="00A22434" w:rsidP="00E465A7">
      <w:pPr>
        <w:spacing w:after="0"/>
        <w:rPr>
          <w:b/>
        </w:rPr>
      </w:pPr>
    </w:p>
    <w:p w14:paraId="65F64662" w14:textId="77777777" w:rsidR="00CF5A9F" w:rsidRDefault="00CF5A9F" w:rsidP="00E465A7">
      <w:pPr>
        <w:spacing w:after="0"/>
        <w:rPr>
          <w:b/>
        </w:rPr>
      </w:pPr>
    </w:p>
    <w:p w14:paraId="5616F270" w14:textId="1FE40779" w:rsidR="00E465A7" w:rsidRDefault="00E465A7" w:rsidP="00E465A7">
      <w:pPr>
        <w:spacing w:after="0"/>
        <w:rPr>
          <w:b/>
        </w:rPr>
      </w:pPr>
      <w:r>
        <w:rPr>
          <w:b/>
          <w:lang w:bidi="fr-CA"/>
        </w:rPr>
        <w:t>Livraison directe aux banques alimentaires :</w:t>
      </w:r>
    </w:p>
    <w:p w14:paraId="37C2B835" w14:textId="77777777" w:rsidR="007F4A07" w:rsidRDefault="00934586" w:rsidP="006526B1">
      <w:pPr>
        <w:spacing w:after="0"/>
      </w:pPr>
      <w:r>
        <w:rPr>
          <w:lang w:bidi="fr-CA"/>
        </w:rPr>
        <w:t>La livraison est-elle incluse? Oui</w:t>
      </w:r>
    </w:p>
    <w:p w14:paraId="48BDB782" w14:textId="74941899" w:rsidR="009D465A" w:rsidRDefault="00934586" w:rsidP="006526B1">
      <w:pPr>
        <w:spacing w:after="0"/>
      </w:pPr>
      <w:r>
        <w:rPr>
          <w:lang w:bidi="fr-CA"/>
        </w:rPr>
        <w:t xml:space="preserve">Si oui, </w:t>
      </w:r>
      <w:r w:rsidR="003849C0">
        <w:rPr>
          <w:lang w:bidi="fr-CA"/>
        </w:rPr>
        <w:t xml:space="preserve">dans quel </w:t>
      </w:r>
      <w:r>
        <w:rPr>
          <w:lang w:bidi="fr-CA"/>
        </w:rPr>
        <w:t xml:space="preserve">rayon </w:t>
      </w:r>
      <w:r w:rsidR="003849C0">
        <w:t>–</w:t>
      </w:r>
      <w:r>
        <w:rPr>
          <w:lang w:bidi="fr-CA"/>
        </w:rPr>
        <w:t xml:space="preserve"> 100 km des emplacements des fournisseurs ci-dessus</w:t>
      </w:r>
    </w:p>
    <w:p w14:paraId="765B4FBF" w14:textId="77777777" w:rsidR="002340E9" w:rsidRDefault="002340E9" w:rsidP="006526B1">
      <w:pPr>
        <w:spacing w:after="0"/>
        <w:rPr>
          <w:b/>
        </w:rPr>
      </w:pPr>
    </w:p>
    <w:p w14:paraId="293F6505" w14:textId="77777777" w:rsidR="00CF5A9F" w:rsidRDefault="00CF5A9F" w:rsidP="006526B1">
      <w:pPr>
        <w:spacing w:after="0"/>
        <w:rPr>
          <w:b/>
        </w:rPr>
      </w:pPr>
    </w:p>
    <w:p w14:paraId="3C954B45" w14:textId="7CFDF525" w:rsidR="0068739C" w:rsidRDefault="005D6F3F" w:rsidP="00016E29">
      <w:pPr>
        <w:spacing w:after="0"/>
      </w:pPr>
      <w:r>
        <w:rPr>
          <w:b/>
          <w:lang w:bidi="fr-CA"/>
        </w:rPr>
        <w:t xml:space="preserve">Délai d’approvisionnement : </w:t>
      </w:r>
      <w:r>
        <w:rPr>
          <w:lang w:bidi="fr-CA"/>
        </w:rPr>
        <w:t>48 heures</w:t>
      </w:r>
    </w:p>
    <w:p w14:paraId="747C6AD5" w14:textId="77777777" w:rsidR="00A22434" w:rsidRDefault="00A22434" w:rsidP="00016E29">
      <w:pPr>
        <w:spacing w:after="0"/>
        <w:rPr>
          <w:b/>
        </w:rPr>
      </w:pPr>
    </w:p>
    <w:p w14:paraId="5C0BBAA7" w14:textId="77777777" w:rsidR="007A4977" w:rsidRDefault="007A4977" w:rsidP="00016E29">
      <w:pPr>
        <w:spacing w:after="0"/>
        <w:rPr>
          <w:b/>
          <w:highlight w:val="yellow"/>
        </w:rPr>
      </w:pPr>
    </w:p>
    <w:p w14:paraId="1E932CA9" w14:textId="3B94F1C4" w:rsidR="009C4721" w:rsidRDefault="00AF441A" w:rsidP="00016E29">
      <w:pPr>
        <w:spacing w:after="0"/>
        <w:rPr>
          <w:b/>
          <w:highlight w:val="yellow"/>
        </w:rPr>
      </w:pPr>
      <w:r w:rsidRPr="003027ED">
        <w:rPr>
          <w:b/>
          <w:highlight w:val="yellow"/>
          <w:lang w:bidi="fr-CA"/>
        </w:rPr>
        <w:t>Méthode de commande pour les comptes existants</w:t>
      </w:r>
    </w:p>
    <w:p w14:paraId="233BBE7B" w14:textId="0DAFEF45" w:rsidR="0068739C" w:rsidRDefault="009C4721" w:rsidP="00016E29">
      <w:pPr>
        <w:spacing w:after="0"/>
        <w:rPr>
          <w:lang w:val="fr-FR"/>
        </w:rPr>
      </w:pPr>
      <w:r w:rsidRPr="002D5B1F">
        <w:rPr>
          <w:lang w:bidi="fr-CA"/>
        </w:rPr>
        <w:t xml:space="preserve">MISSISSAUGA : </w:t>
      </w:r>
      <w:hyperlink r:id="rId12" w:history="1">
        <w:r w:rsidR="00361281" w:rsidRPr="00681D7C">
          <w:rPr>
            <w:rStyle w:val="Lienhypertexte"/>
            <w:lang w:bidi="fr-CA"/>
          </w:rPr>
          <w:t>orderdeskmississauga@burnbraefarms.com</w:t>
        </w:r>
      </w:hyperlink>
    </w:p>
    <w:p w14:paraId="1DE9F67F" w14:textId="3A384239" w:rsidR="00EA4B7F" w:rsidRDefault="00EA4B7F" w:rsidP="00016E29">
      <w:pPr>
        <w:spacing w:after="0"/>
        <w:rPr>
          <w:lang w:val="fr-FR"/>
        </w:rPr>
      </w:pPr>
      <w:r>
        <w:rPr>
          <w:lang w:bidi="fr-CA"/>
        </w:rPr>
        <w:t xml:space="preserve">CHEMAINUS (C.-B.) : </w:t>
      </w:r>
      <w:hyperlink r:id="rId13" w:history="1">
        <w:r w:rsidR="00BB4FE9" w:rsidRPr="00681D7C">
          <w:rPr>
            <w:rStyle w:val="Lienhypertexte"/>
            <w:lang w:bidi="fr-CA"/>
          </w:rPr>
          <w:t>orderdeskisland@bu</w:t>
        </w:r>
        <w:r w:rsidR="00BB4FE9" w:rsidRPr="00681D7C">
          <w:rPr>
            <w:rStyle w:val="Lienhypertexte"/>
            <w:lang w:bidi="fr-CA"/>
          </w:rPr>
          <w:t>r</w:t>
        </w:r>
        <w:r w:rsidR="00BB4FE9" w:rsidRPr="00681D7C">
          <w:rPr>
            <w:rStyle w:val="Lienhypertexte"/>
            <w:lang w:bidi="fr-CA"/>
          </w:rPr>
          <w:t>nbraefarms.com</w:t>
        </w:r>
      </w:hyperlink>
    </w:p>
    <w:p w14:paraId="0ED76FE1" w14:textId="4605F08B" w:rsidR="00BB4FE9" w:rsidRDefault="00BB4FE9" w:rsidP="00016E29">
      <w:pPr>
        <w:spacing w:after="0"/>
        <w:rPr>
          <w:lang w:val="en-CA"/>
        </w:rPr>
      </w:pPr>
      <w:r w:rsidRPr="003849C0">
        <w:rPr>
          <w:lang w:val="en-US" w:bidi="fr-CA"/>
        </w:rPr>
        <w:t xml:space="preserve">CALGARY : </w:t>
      </w:r>
      <w:hyperlink r:id="rId14" w:history="1">
        <w:r w:rsidR="002D5B1F" w:rsidRPr="003849C0">
          <w:rPr>
            <w:rStyle w:val="Lienhypertexte"/>
            <w:lang w:val="en-US" w:bidi="fr-CA"/>
          </w:rPr>
          <w:t>orderdeskcalgary@burnbraefarms.com</w:t>
        </w:r>
      </w:hyperlink>
    </w:p>
    <w:p w14:paraId="29C7B8BD" w14:textId="20F7F527" w:rsidR="002D5B1F" w:rsidRDefault="00124351" w:rsidP="00016E29">
      <w:pPr>
        <w:spacing w:after="0"/>
        <w:rPr>
          <w:lang w:val="en-CA"/>
        </w:rPr>
      </w:pPr>
      <w:r w:rsidRPr="003849C0">
        <w:rPr>
          <w:lang w:val="en-US" w:bidi="fr-CA"/>
        </w:rPr>
        <w:t xml:space="preserve">WINNIPEG : </w:t>
      </w:r>
      <w:hyperlink r:id="rId15" w:history="1">
        <w:r w:rsidR="00A60A4F" w:rsidRPr="003849C0">
          <w:rPr>
            <w:rStyle w:val="Lienhypertexte"/>
            <w:lang w:val="en-US" w:bidi="fr-CA"/>
          </w:rPr>
          <w:t>orderdeskwinnipeg@burnbraefarms.com</w:t>
        </w:r>
      </w:hyperlink>
    </w:p>
    <w:p w14:paraId="0747C22B" w14:textId="120952D0" w:rsidR="00A60A4F" w:rsidRPr="003849C0" w:rsidRDefault="004C15A1" w:rsidP="00016E29">
      <w:pPr>
        <w:spacing w:after="0"/>
        <w:rPr>
          <w:lang w:val="en-US"/>
        </w:rPr>
      </w:pPr>
      <w:r w:rsidRPr="003849C0">
        <w:rPr>
          <w:lang w:val="en-US" w:bidi="fr-CA"/>
        </w:rPr>
        <w:t xml:space="preserve">SAINT-ZOTIQUE : orderdeskstzotique@burnbraefarms.com </w:t>
      </w:r>
    </w:p>
    <w:p w14:paraId="1A8D70AD" w14:textId="775DB9C6" w:rsidR="004C15A1" w:rsidRPr="003849C0" w:rsidRDefault="004C15A1" w:rsidP="00016E29">
      <w:pPr>
        <w:spacing w:after="0"/>
        <w:rPr>
          <w:lang w:val="en-US"/>
        </w:rPr>
      </w:pPr>
      <w:r w:rsidRPr="003849C0">
        <w:rPr>
          <w:lang w:val="en-US" w:bidi="fr-CA"/>
        </w:rPr>
        <w:t xml:space="preserve">KITCHENER : </w:t>
      </w:r>
      <w:hyperlink r:id="rId16" w:history="1">
        <w:r w:rsidR="00734F55" w:rsidRPr="003849C0">
          <w:rPr>
            <w:rStyle w:val="Lienhypertexte"/>
            <w:lang w:val="en-US" w:bidi="fr-CA"/>
          </w:rPr>
          <w:t>orderdeskkitchener@burnbraefarms.com</w:t>
        </w:r>
      </w:hyperlink>
    </w:p>
    <w:p w14:paraId="5F06ED93" w14:textId="77777777" w:rsidR="00734F55" w:rsidRPr="003849C0" w:rsidRDefault="00734F55" w:rsidP="00016E29">
      <w:pPr>
        <w:spacing w:after="0"/>
        <w:rPr>
          <w:lang w:val="en-US"/>
        </w:rPr>
      </w:pPr>
    </w:p>
    <w:p w14:paraId="3DE6E34E" w14:textId="1260A029" w:rsidR="005C316B" w:rsidRPr="00734F55" w:rsidRDefault="005C316B" w:rsidP="00016E29">
      <w:pPr>
        <w:spacing w:after="0"/>
        <w:rPr>
          <w:lang w:val="fr-FR"/>
        </w:rPr>
      </w:pPr>
      <w:r w:rsidRPr="00EF333B">
        <w:rPr>
          <w:b/>
          <w:lang w:bidi="fr-CA"/>
        </w:rPr>
        <w:t xml:space="preserve">Personne-ressource : </w:t>
      </w:r>
      <w:r w:rsidRPr="00EF333B">
        <w:rPr>
          <w:lang w:bidi="fr-CA"/>
        </w:rPr>
        <w:t>Élaine Beauchemin</w:t>
      </w:r>
    </w:p>
    <w:p w14:paraId="0B972CC0" w14:textId="0BF8163A" w:rsidR="00EB7FAE" w:rsidRPr="00B914A1" w:rsidRDefault="00EB7FAE" w:rsidP="00016E29">
      <w:pPr>
        <w:spacing w:after="0"/>
      </w:pPr>
      <w:r w:rsidRPr="00B914A1">
        <w:rPr>
          <w:lang w:bidi="fr-CA"/>
        </w:rPr>
        <w:t>Téléphone : 905 751-5003</w:t>
      </w:r>
    </w:p>
    <w:p w14:paraId="021073C6" w14:textId="404BBA48" w:rsidR="00016E29" w:rsidRPr="00734F55" w:rsidRDefault="00EB7FAE" w:rsidP="00016E29">
      <w:pPr>
        <w:spacing w:after="0"/>
      </w:pPr>
      <w:r w:rsidRPr="00734F55">
        <w:rPr>
          <w:lang w:bidi="fr-CA"/>
        </w:rPr>
        <w:t xml:space="preserve">Courriel : </w:t>
      </w:r>
      <w:hyperlink r:id="rId17" w:history="1">
        <w:r w:rsidR="001760F3" w:rsidRPr="009A321F">
          <w:rPr>
            <w:rStyle w:val="Lienhypertexte"/>
            <w:lang w:bidi="fr-CA"/>
          </w:rPr>
          <w:t>ebeauchemin@burnbraefarms.com</w:t>
        </w:r>
      </w:hyperlink>
      <w:r w:rsidRPr="00734F55">
        <w:rPr>
          <w:lang w:bidi="fr-CA"/>
        </w:rPr>
        <w:t xml:space="preserve"> </w:t>
      </w:r>
    </w:p>
    <w:p w14:paraId="778D6FB0" w14:textId="77777777" w:rsidR="00692DC6" w:rsidRDefault="00692DC6" w:rsidP="00016E29">
      <w:pPr>
        <w:spacing w:after="0"/>
      </w:pPr>
    </w:p>
    <w:p w14:paraId="6ECCDCF4" w14:textId="77777777" w:rsidR="00734F55" w:rsidRDefault="00016E29" w:rsidP="00016E29">
      <w:pPr>
        <w:spacing w:after="0"/>
      </w:pPr>
      <w:r w:rsidRPr="00016E29">
        <w:rPr>
          <w:b/>
          <w:lang w:bidi="fr-CA"/>
        </w:rPr>
        <w:t xml:space="preserve">Modes de paiement acceptés et modalités : </w:t>
      </w:r>
    </w:p>
    <w:p w14:paraId="55CDC58C" w14:textId="43715B6A" w:rsidR="00016E29" w:rsidRDefault="0051054D" w:rsidP="00016E29">
      <w:pPr>
        <w:spacing w:after="0"/>
      </w:pPr>
      <w:r>
        <w:rPr>
          <w:lang w:bidi="fr-CA"/>
        </w:rPr>
        <w:t>Net 30 jours avec demande de crédit approuvée</w:t>
      </w:r>
    </w:p>
    <w:p w14:paraId="3CC07787" w14:textId="77777777" w:rsidR="000543EC" w:rsidRDefault="000543EC" w:rsidP="00016E29">
      <w:pPr>
        <w:spacing w:after="0"/>
      </w:pPr>
    </w:p>
    <w:p w14:paraId="45D5A1DB" w14:textId="77777777" w:rsidR="00A11DD7" w:rsidRPr="00734F55" w:rsidRDefault="00DC017C" w:rsidP="00016E29">
      <w:pPr>
        <w:spacing w:after="0"/>
        <w:rPr>
          <w:b/>
        </w:rPr>
      </w:pPr>
      <w:r w:rsidRPr="00734F55">
        <w:rPr>
          <w:b/>
          <w:lang w:bidi="fr-CA"/>
        </w:rPr>
        <w:t xml:space="preserve">Soumission d’une demande de client ou de crédit : </w:t>
      </w:r>
    </w:p>
    <w:p w14:paraId="0D87B51B" w14:textId="0D8484F3" w:rsidR="007A64E4" w:rsidRPr="00734F55" w:rsidRDefault="007A64E4" w:rsidP="007A64E4">
      <w:pPr>
        <w:spacing w:after="0"/>
        <w:rPr>
          <w:lang w:val="fr-FR"/>
        </w:rPr>
      </w:pPr>
      <w:r w:rsidRPr="00734F55">
        <w:rPr>
          <w:lang w:bidi="fr-CA"/>
        </w:rPr>
        <w:t>Personne-ressource : Élaine Beauchemin</w:t>
      </w:r>
    </w:p>
    <w:p w14:paraId="04F401E8" w14:textId="16E97816" w:rsidR="007A64E4" w:rsidRPr="00FA0F45" w:rsidRDefault="007A64E4" w:rsidP="007A64E4">
      <w:pPr>
        <w:spacing w:after="0"/>
        <w:rPr>
          <w:lang w:val="fr-FR"/>
        </w:rPr>
      </w:pPr>
      <w:r w:rsidRPr="00734F55">
        <w:rPr>
          <w:lang w:bidi="fr-CA"/>
        </w:rPr>
        <w:t xml:space="preserve">Courriel : </w:t>
      </w:r>
      <w:hyperlink r:id="rId18" w:history="1">
        <w:r w:rsidR="001760F3" w:rsidRPr="009A321F">
          <w:rPr>
            <w:rStyle w:val="Lienhypertexte"/>
            <w:lang w:bidi="fr-CA"/>
          </w:rPr>
          <w:t>ebeauchemin@burnbraefarms.com</w:t>
        </w:r>
      </w:hyperlink>
      <w:r w:rsidRPr="00734F55">
        <w:rPr>
          <w:lang w:bidi="fr-CA"/>
        </w:rPr>
        <w:t xml:space="preserve"> </w:t>
      </w:r>
    </w:p>
    <w:p w14:paraId="6A6A7AFF" w14:textId="11FD767C" w:rsidR="003F75F2" w:rsidRPr="00FA0F45" w:rsidRDefault="003F75F2" w:rsidP="004F1AE8">
      <w:pPr>
        <w:spacing w:after="0"/>
        <w:rPr>
          <w:rStyle w:val="Lienhypertexte"/>
          <w:rFonts w:ascii="Century Gothic" w:hAnsi="Century Gothic" w:cs="Calibri"/>
          <w:lang w:val="fr-FR"/>
        </w:rPr>
      </w:pPr>
    </w:p>
    <w:p w14:paraId="63207E36" w14:textId="761A6C60" w:rsidR="00DC017C" w:rsidRPr="00B914A1" w:rsidRDefault="00DF27FD" w:rsidP="00DC017C">
      <w:pPr>
        <w:spacing w:after="0"/>
        <w:rPr>
          <w:rStyle w:val="Lienhypertexte"/>
          <w:rFonts w:ascii="Century Gothic" w:hAnsi="Century Gothic" w:cs="Calibri"/>
        </w:rPr>
      </w:pPr>
      <w:r w:rsidRPr="00B914A1">
        <w:rPr>
          <w:b/>
          <w:lang w:bidi="fr-CA"/>
        </w:rPr>
        <w:t>Coordonnées :</w:t>
      </w:r>
    </w:p>
    <w:p w14:paraId="0DCE4A1B" w14:textId="77777777" w:rsidR="00734F55" w:rsidRPr="00B914A1" w:rsidRDefault="00734F55" w:rsidP="00734F55">
      <w:pPr>
        <w:spacing w:after="0"/>
      </w:pPr>
      <w:r w:rsidRPr="00B914A1">
        <w:rPr>
          <w:lang w:bidi="fr-CA"/>
        </w:rPr>
        <w:t>Élaine Beauchemin</w:t>
      </w:r>
    </w:p>
    <w:p w14:paraId="3DFD9A77" w14:textId="77777777" w:rsidR="00734F55" w:rsidRPr="00B914A1" w:rsidRDefault="00734F55" w:rsidP="00734F55">
      <w:pPr>
        <w:spacing w:after="0"/>
      </w:pPr>
      <w:r w:rsidRPr="00B914A1">
        <w:rPr>
          <w:lang w:bidi="fr-CA"/>
        </w:rPr>
        <w:t>Téléphone : 905 751-5003</w:t>
      </w:r>
    </w:p>
    <w:p w14:paraId="451BAAF6" w14:textId="3F7776F3" w:rsidR="00734F55" w:rsidRPr="003300EB" w:rsidRDefault="00734F55" w:rsidP="00734F55">
      <w:pPr>
        <w:spacing w:after="0"/>
      </w:pPr>
      <w:r w:rsidRPr="003300EB">
        <w:rPr>
          <w:lang w:bidi="fr-CA"/>
        </w:rPr>
        <w:t xml:space="preserve">Courriel : </w:t>
      </w:r>
      <w:hyperlink r:id="rId19" w:history="1">
        <w:r w:rsidR="001760F3" w:rsidRPr="009A321F">
          <w:rPr>
            <w:rStyle w:val="Lienhypertexte"/>
            <w:lang w:bidi="fr-CA"/>
          </w:rPr>
          <w:t>ebeauchemin@burnbraefarms.com</w:t>
        </w:r>
      </w:hyperlink>
      <w:r w:rsidRPr="003300EB">
        <w:rPr>
          <w:lang w:bidi="fr-CA"/>
        </w:rPr>
        <w:t xml:space="preserve"> </w:t>
      </w:r>
    </w:p>
    <w:p w14:paraId="6EE33EF6" w14:textId="77777777" w:rsidR="00734F55" w:rsidRPr="003300EB" w:rsidRDefault="00734F55" w:rsidP="00FE5F34">
      <w:pPr>
        <w:spacing w:after="0"/>
        <w:rPr>
          <w:bCs/>
        </w:rPr>
      </w:pPr>
    </w:p>
    <w:p w14:paraId="5E6BEED5" w14:textId="5127FE86" w:rsidR="00EF1E5B" w:rsidRDefault="00EF1E5B" w:rsidP="00EF1E5B">
      <w:pPr>
        <w:spacing w:after="0"/>
        <w:rPr>
          <w:b/>
        </w:rPr>
      </w:pPr>
      <w:r>
        <w:rPr>
          <w:b/>
          <w:lang w:bidi="fr-CA"/>
        </w:rPr>
        <w:t>Pour toute autre question ou demande, veuillez communiquer avec :</w:t>
      </w:r>
    </w:p>
    <w:p w14:paraId="6DB65BCF" w14:textId="77777777" w:rsidR="00EF1E5B" w:rsidRPr="001760F3" w:rsidRDefault="00EF1E5B" w:rsidP="00EF1E5B">
      <w:pPr>
        <w:spacing w:after="0"/>
        <w:ind w:left="2880"/>
      </w:pPr>
      <w:r w:rsidRPr="001760F3">
        <w:rPr>
          <w:lang w:bidi="fr-CA"/>
        </w:rPr>
        <w:t xml:space="preserve">Gestionnaire Le Marché, Banques alimentaires Canada </w:t>
      </w:r>
    </w:p>
    <w:p w14:paraId="07ED0CC3" w14:textId="77777777" w:rsidR="00EF1E5B" w:rsidRPr="001760F3" w:rsidRDefault="00EF1E5B" w:rsidP="00EF1E5B">
      <w:pPr>
        <w:autoSpaceDE w:val="0"/>
        <w:autoSpaceDN w:val="0"/>
        <w:spacing w:after="0" w:line="288" w:lineRule="auto"/>
        <w:ind w:left="2880"/>
        <w:rPr>
          <w:rStyle w:val="Lienhypertexte"/>
          <w:rFonts w:ascii="Century Gothic" w:hAnsi="Century Gothic" w:cs="Calibri"/>
        </w:rPr>
      </w:pPr>
      <w:r w:rsidRPr="001760F3">
        <w:rPr>
          <w:b/>
          <w:lang w:bidi="fr-CA"/>
        </w:rPr>
        <w:t>Courriel </w:t>
      </w:r>
      <w:r w:rsidRPr="001760F3">
        <w:rPr>
          <w:lang w:bidi="fr-CA"/>
        </w:rPr>
        <w:t xml:space="preserve">: </w:t>
      </w:r>
      <w:hyperlink r:id="rId20" w:history="1">
        <w:r w:rsidRPr="001760F3">
          <w:rPr>
            <w:rStyle w:val="Lienhypertexte"/>
            <w:rFonts w:cstheme="minorHAnsi"/>
            <w:lang w:bidi="fr-CA"/>
          </w:rPr>
          <w:t>marketplace@foodbankscanada.ca</w:t>
        </w:r>
      </w:hyperlink>
    </w:p>
    <w:p w14:paraId="157C58EB" w14:textId="77777777" w:rsidR="00EF1E5B" w:rsidRDefault="00EF1E5B" w:rsidP="00FE5F34">
      <w:pPr>
        <w:spacing w:after="0"/>
        <w:rPr>
          <w:b/>
        </w:rPr>
      </w:pPr>
    </w:p>
    <w:p w14:paraId="39087E12" w14:textId="77777777" w:rsidR="00DC017C" w:rsidRDefault="00DC017C" w:rsidP="00FE5F34">
      <w:pPr>
        <w:spacing w:after="0"/>
        <w:rPr>
          <w:b/>
        </w:rPr>
      </w:pPr>
    </w:p>
    <w:p w14:paraId="43A8325A" w14:textId="44C92964" w:rsidR="00FE5F34" w:rsidRPr="00EB42E6" w:rsidRDefault="00FE5F34" w:rsidP="00FE5F34">
      <w:pPr>
        <w:spacing w:after="0"/>
        <w:rPr>
          <w:rFonts w:ascii="Montserrat Regular" w:hAnsi="Montserrat Regular"/>
          <w:color w:val="00B0F0"/>
          <w:sz w:val="20"/>
          <w:szCs w:val="20"/>
          <w:lang w:val="en-CA"/>
        </w:rPr>
      </w:pPr>
    </w:p>
    <w:p w14:paraId="5ED07F50" w14:textId="6C141C28" w:rsidR="00A60934" w:rsidRDefault="00A60934" w:rsidP="005A0DA5"/>
    <w:sectPr w:rsidR="00A60934" w:rsidSect="00FE59FB">
      <w:headerReference w:type="default" r:id="rId21"/>
      <w:pgSz w:w="12240" w:h="15840"/>
      <w:pgMar w:top="1440" w:right="1440" w:bottom="1440" w:left="1440" w:header="144" w:footer="720" w:gutter="0"/>
      <w:pgBorders w:offsetFrom="page">
        <w:top w:val="single" w:sz="48" w:space="5" w:color="26A9D1"/>
        <w:left w:val="single" w:sz="48" w:space="5" w:color="26A9D1"/>
        <w:bottom w:val="single" w:sz="48" w:space="5" w:color="26A9D1"/>
        <w:right w:val="single" w:sz="48" w:space="5" w:color="26A9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EC5D1" w14:textId="77777777" w:rsidR="004B3C28" w:rsidRDefault="004B3C28" w:rsidP="001C0CB7">
      <w:pPr>
        <w:spacing w:after="0" w:line="240" w:lineRule="auto"/>
      </w:pPr>
      <w:r>
        <w:separator/>
      </w:r>
    </w:p>
  </w:endnote>
  <w:endnote w:type="continuationSeparator" w:id="0">
    <w:p w14:paraId="51F19A07" w14:textId="77777777" w:rsidR="004B3C28" w:rsidRDefault="004B3C28" w:rsidP="001C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D1094" w14:textId="77777777" w:rsidR="004B3C28" w:rsidRDefault="004B3C28" w:rsidP="001C0CB7">
      <w:pPr>
        <w:spacing w:after="0" w:line="240" w:lineRule="auto"/>
      </w:pPr>
      <w:r>
        <w:separator/>
      </w:r>
    </w:p>
  </w:footnote>
  <w:footnote w:type="continuationSeparator" w:id="0">
    <w:p w14:paraId="72ECCFD9" w14:textId="77777777" w:rsidR="004B3C28" w:rsidRDefault="004B3C28" w:rsidP="001C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520" w:type="dxa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6570"/>
    </w:tblGrid>
    <w:tr w:rsidR="000A105D" w14:paraId="67177ECD" w14:textId="77777777" w:rsidTr="000A105D">
      <w:trPr>
        <w:trHeight w:val="1790"/>
      </w:trPr>
      <w:tc>
        <w:tcPr>
          <w:tcW w:w="4950" w:type="dxa"/>
        </w:tcPr>
        <w:p w14:paraId="0BE6198F" w14:textId="6160048A" w:rsidR="000A105D" w:rsidRDefault="003300EB" w:rsidP="000A105D">
          <w:pPr>
            <w:pStyle w:val="En-tte"/>
          </w:pPr>
          <w:r>
            <w:rPr>
              <w:noProof/>
              <w:lang w:bidi="fr-CA"/>
            </w:rPr>
            <w:drawing>
              <wp:anchor distT="0" distB="0" distL="114300" distR="114300" simplePos="0" relativeHeight="251658240" behindDoc="1" locked="0" layoutInCell="1" allowOverlap="1" wp14:anchorId="1560BD78" wp14:editId="6A131799">
                <wp:simplePos x="0" y="0"/>
                <wp:positionH relativeFrom="column">
                  <wp:posOffset>78642</wp:posOffset>
                </wp:positionH>
                <wp:positionV relativeFrom="paragraph">
                  <wp:posOffset>175846</wp:posOffset>
                </wp:positionV>
                <wp:extent cx="2686685" cy="1127760"/>
                <wp:effectExtent l="0" t="0" r="0" b="0"/>
                <wp:wrapTight wrapText="bothSides">
                  <wp:wrapPolygon edited="0">
                    <wp:start x="0" y="0"/>
                    <wp:lineTo x="0" y="21162"/>
                    <wp:lineTo x="21442" y="21162"/>
                    <wp:lineTo x="21442" y="0"/>
                    <wp:lineTo x="0" y="0"/>
                  </wp:wrapPolygon>
                </wp:wrapTight>
                <wp:docPr id="8470874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685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70" w:type="dxa"/>
        </w:tcPr>
        <w:p w14:paraId="156F3A2D" w14:textId="6BE4441D" w:rsidR="000A105D" w:rsidRDefault="00127B6D" w:rsidP="000A105D">
          <w:pPr>
            <w:pStyle w:val="En-tte"/>
            <w:jc w:val="right"/>
          </w:pPr>
          <w:r>
            <w:rPr>
              <w:noProof/>
              <w:lang w:bidi="fr-CA"/>
            </w:rPr>
            <w:drawing>
              <wp:anchor distT="0" distB="0" distL="114300" distR="114300" simplePos="0" relativeHeight="251659264" behindDoc="1" locked="0" layoutInCell="1" allowOverlap="1" wp14:anchorId="65001151" wp14:editId="4E2D2AF5">
                <wp:simplePos x="0" y="0"/>
                <wp:positionH relativeFrom="column">
                  <wp:posOffset>83820</wp:posOffset>
                </wp:positionH>
                <wp:positionV relativeFrom="paragraph">
                  <wp:posOffset>180340</wp:posOffset>
                </wp:positionV>
                <wp:extent cx="4011930" cy="641985"/>
                <wp:effectExtent l="0" t="0" r="7620" b="5715"/>
                <wp:wrapTight wrapText="bothSides">
                  <wp:wrapPolygon edited="0">
                    <wp:start x="1026" y="0"/>
                    <wp:lineTo x="0" y="0"/>
                    <wp:lineTo x="0" y="4487"/>
                    <wp:lineTo x="410" y="10255"/>
                    <wp:lineTo x="410" y="19228"/>
                    <wp:lineTo x="923" y="20510"/>
                    <wp:lineTo x="3795" y="21151"/>
                    <wp:lineTo x="10667" y="21151"/>
                    <wp:lineTo x="12000" y="21151"/>
                    <wp:lineTo x="11897" y="20510"/>
                    <wp:lineTo x="21538" y="15383"/>
                    <wp:lineTo x="21538" y="3846"/>
                    <wp:lineTo x="1641" y="0"/>
                    <wp:lineTo x="1026" y="0"/>
                  </wp:wrapPolygon>
                </wp:wrapTight>
                <wp:docPr id="128770986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193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A536FC6" w14:textId="0A4441DE" w:rsidR="001C0CB7" w:rsidRDefault="001C0CB7" w:rsidP="00AF441A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920D2"/>
    <w:multiLevelType w:val="hybridMultilevel"/>
    <w:tmpl w:val="1098DF48"/>
    <w:lvl w:ilvl="0" w:tplc="025CF0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254E"/>
    <w:multiLevelType w:val="hybridMultilevel"/>
    <w:tmpl w:val="9B964F3C"/>
    <w:lvl w:ilvl="0" w:tplc="06706E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4C9E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A33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8F1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85D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CE0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A6F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C4F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431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18A6D35"/>
    <w:multiLevelType w:val="hybridMultilevel"/>
    <w:tmpl w:val="5540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29B7"/>
    <w:multiLevelType w:val="hybridMultilevel"/>
    <w:tmpl w:val="906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60F8A"/>
    <w:multiLevelType w:val="hybridMultilevel"/>
    <w:tmpl w:val="087E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15E64"/>
    <w:multiLevelType w:val="hybridMultilevel"/>
    <w:tmpl w:val="FA1ED68C"/>
    <w:lvl w:ilvl="0" w:tplc="76F4DB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50AB9E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F02E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9634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82198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ADC6E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F605AA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F02D7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0845B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8003DD"/>
    <w:multiLevelType w:val="hybridMultilevel"/>
    <w:tmpl w:val="73DA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46915">
    <w:abstractNumId w:val="5"/>
  </w:num>
  <w:num w:numId="2" w16cid:durableId="1734619970">
    <w:abstractNumId w:val="0"/>
  </w:num>
  <w:num w:numId="3" w16cid:durableId="1841457787">
    <w:abstractNumId w:val="4"/>
  </w:num>
  <w:num w:numId="4" w16cid:durableId="335156103">
    <w:abstractNumId w:val="2"/>
  </w:num>
  <w:num w:numId="5" w16cid:durableId="714694816">
    <w:abstractNumId w:val="3"/>
  </w:num>
  <w:num w:numId="6" w16cid:durableId="321204096">
    <w:abstractNumId w:val="6"/>
  </w:num>
  <w:num w:numId="7" w16cid:durableId="146912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7"/>
    <w:rsid w:val="00016E29"/>
    <w:rsid w:val="000211B8"/>
    <w:rsid w:val="000543EC"/>
    <w:rsid w:val="00057246"/>
    <w:rsid w:val="000669E3"/>
    <w:rsid w:val="000761EF"/>
    <w:rsid w:val="00081DA3"/>
    <w:rsid w:val="000A105D"/>
    <w:rsid w:val="000E3693"/>
    <w:rsid w:val="000F78F4"/>
    <w:rsid w:val="00100508"/>
    <w:rsid w:val="00104DF6"/>
    <w:rsid w:val="00107EFE"/>
    <w:rsid w:val="00124351"/>
    <w:rsid w:val="00127B6D"/>
    <w:rsid w:val="00174B31"/>
    <w:rsid w:val="001760F3"/>
    <w:rsid w:val="00176A79"/>
    <w:rsid w:val="001B06D0"/>
    <w:rsid w:val="001B17E5"/>
    <w:rsid w:val="001B7944"/>
    <w:rsid w:val="001C0CB7"/>
    <w:rsid w:val="001D221A"/>
    <w:rsid w:val="001E3FA6"/>
    <w:rsid w:val="00203405"/>
    <w:rsid w:val="00211C41"/>
    <w:rsid w:val="00223889"/>
    <w:rsid w:val="002340E9"/>
    <w:rsid w:val="002552AE"/>
    <w:rsid w:val="00266182"/>
    <w:rsid w:val="00272963"/>
    <w:rsid w:val="00292829"/>
    <w:rsid w:val="002B3AA1"/>
    <w:rsid w:val="002C3D23"/>
    <w:rsid w:val="002D3896"/>
    <w:rsid w:val="002D5B1F"/>
    <w:rsid w:val="002F2B63"/>
    <w:rsid w:val="003027ED"/>
    <w:rsid w:val="003151E8"/>
    <w:rsid w:val="003300EB"/>
    <w:rsid w:val="00340657"/>
    <w:rsid w:val="0034453A"/>
    <w:rsid w:val="00344FA1"/>
    <w:rsid w:val="00347E68"/>
    <w:rsid w:val="00361281"/>
    <w:rsid w:val="003849C0"/>
    <w:rsid w:val="003F358B"/>
    <w:rsid w:val="003F75F2"/>
    <w:rsid w:val="004438AB"/>
    <w:rsid w:val="00455CE3"/>
    <w:rsid w:val="00456637"/>
    <w:rsid w:val="0045758D"/>
    <w:rsid w:val="0047615C"/>
    <w:rsid w:val="004810BC"/>
    <w:rsid w:val="004B3C28"/>
    <w:rsid w:val="004C15A1"/>
    <w:rsid w:val="004C7302"/>
    <w:rsid w:val="004F1AE8"/>
    <w:rsid w:val="004F3371"/>
    <w:rsid w:val="004F6C65"/>
    <w:rsid w:val="0050281D"/>
    <w:rsid w:val="0051054D"/>
    <w:rsid w:val="005155BC"/>
    <w:rsid w:val="005526C1"/>
    <w:rsid w:val="005770B2"/>
    <w:rsid w:val="005A0DA5"/>
    <w:rsid w:val="005C316B"/>
    <w:rsid w:val="005C4151"/>
    <w:rsid w:val="005D6F3F"/>
    <w:rsid w:val="006241D2"/>
    <w:rsid w:val="00631031"/>
    <w:rsid w:val="00633F8B"/>
    <w:rsid w:val="006526B1"/>
    <w:rsid w:val="00656605"/>
    <w:rsid w:val="00667821"/>
    <w:rsid w:val="00680EF6"/>
    <w:rsid w:val="0068739C"/>
    <w:rsid w:val="00692DC6"/>
    <w:rsid w:val="00692F4E"/>
    <w:rsid w:val="007026CC"/>
    <w:rsid w:val="00706556"/>
    <w:rsid w:val="007347EB"/>
    <w:rsid w:val="00734F55"/>
    <w:rsid w:val="007472B5"/>
    <w:rsid w:val="0079441E"/>
    <w:rsid w:val="007A4977"/>
    <w:rsid w:val="007A64E4"/>
    <w:rsid w:val="007F4A07"/>
    <w:rsid w:val="00806950"/>
    <w:rsid w:val="0081786E"/>
    <w:rsid w:val="00825DD2"/>
    <w:rsid w:val="00852860"/>
    <w:rsid w:val="00894D3C"/>
    <w:rsid w:val="008B018B"/>
    <w:rsid w:val="008B09EA"/>
    <w:rsid w:val="008B0F3A"/>
    <w:rsid w:val="008D7523"/>
    <w:rsid w:val="008F0A1A"/>
    <w:rsid w:val="00934586"/>
    <w:rsid w:val="009540AF"/>
    <w:rsid w:val="00974023"/>
    <w:rsid w:val="00975182"/>
    <w:rsid w:val="009C4721"/>
    <w:rsid w:val="009D465A"/>
    <w:rsid w:val="009E0FA8"/>
    <w:rsid w:val="00A11DD7"/>
    <w:rsid w:val="00A22434"/>
    <w:rsid w:val="00A24D82"/>
    <w:rsid w:val="00A3012E"/>
    <w:rsid w:val="00A37984"/>
    <w:rsid w:val="00A552A7"/>
    <w:rsid w:val="00A60934"/>
    <w:rsid w:val="00A60A4F"/>
    <w:rsid w:val="00A80EE0"/>
    <w:rsid w:val="00A8616A"/>
    <w:rsid w:val="00AB2869"/>
    <w:rsid w:val="00AF441A"/>
    <w:rsid w:val="00B00B15"/>
    <w:rsid w:val="00B00C13"/>
    <w:rsid w:val="00B10F5B"/>
    <w:rsid w:val="00B236BE"/>
    <w:rsid w:val="00B41834"/>
    <w:rsid w:val="00B55A0A"/>
    <w:rsid w:val="00B914A1"/>
    <w:rsid w:val="00B94F30"/>
    <w:rsid w:val="00BA1223"/>
    <w:rsid w:val="00BB4FE9"/>
    <w:rsid w:val="00BC2467"/>
    <w:rsid w:val="00BF4EB8"/>
    <w:rsid w:val="00BF5EE4"/>
    <w:rsid w:val="00C15E18"/>
    <w:rsid w:val="00C1771A"/>
    <w:rsid w:val="00C20661"/>
    <w:rsid w:val="00C2230D"/>
    <w:rsid w:val="00C46A9D"/>
    <w:rsid w:val="00C47B0B"/>
    <w:rsid w:val="00C77C9E"/>
    <w:rsid w:val="00CC35AF"/>
    <w:rsid w:val="00CC4A1D"/>
    <w:rsid w:val="00CE5521"/>
    <w:rsid w:val="00CE58B9"/>
    <w:rsid w:val="00CF5A9F"/>
    <w:rsid w:val="00D32824"/>
    <w:rsid w:val="00D509A2"/>
    <w:rsid w:val="00D55097"/>
    <w:rsid w:val="00D57520"/>
    <w:rsid w:val="00D7139C"/>
    <w:rsid w:val="00D71B4D"/>
    <w:rsid w:val="00D8069E"/>
    <w:rsid w:val="00DC017C"/>
    <w:rsid w:val="00DD3E1F"/>
    <w:rsid w:val="00DF27FD"/>
    <w:rsid w:val="00E02B48"/>
    <w:rsid w:val="00E305D4"/>
    <w:rsid w:val="00E433DE"/>
    <w:rsid w:val="00E465A7"/>
    <w:rsid w:val="00E52193"/>
    <w:rsid w:val="00EA4B7F"/>
    <w:rsid w:val="00EB42E6"/>
    <w:rsid w:val="00EB7FAE"/>
    <w:rsid w:val="00EF1E5B"/>
    <w:rsid w:val="00EF333B"/>
    <w:rsid w:val="00F3587B"/>
    <w:rsid w:val="00F4153A"/>
    <w:rsid w:val="00F542DF"/>
    <w:rsid w:val="00F64A07"/>
    <w:rsid w:val="00F67F67"/>
    <w:rsid w:val="00FA0F45"/>
    <w:rsid w:val="00FA3FF4"/>
    <w:rsid w:val="00FE1797"/>
    <w:rsid w:val="00FE59FB"/>
    <w:rsid w:val="00FE5F34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68EF9"/>
  <w15:chartTrackingRefBased/>
  <w15:docId w15:val="{825238B0-DAB9-4FFF-8126-EAADCB4A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CB7"/>
  </w:style>
  <w:style w:type="paragraph" w:styleId="Pieddepage">
    <w:name w:val="footer"/>
    <w:basedOn w:val="Normal"/>
    <w:link w:val="PieddepageCar"/>
    <w:uiPriority w:val="99"/>
    <w:unhideWhenUsed/>
    <w:rsid w:val="001C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CB7"/>
  </w:style>
  <w:style w:type="paragraph" w:styleId="Paragraphedeliste">
    <w:name w:val="List Paragraph"/>
    <w:basedOn w:val="Normal"/>
    <w:uiPriority w:val="34"/>
    <w:qFormat/>
    <w:rsid w:val="005A0D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0DA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692F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2F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2F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2F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2F4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F4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0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F4A0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034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4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4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6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rderdeskisland@burnbraefarms.com" TargetMode="External"/><Relationship Id="rId18" Type="http://schemas.openxmlformats.org/officeDocument/2006/relationships/hyperlink" Target="mailto:ebeauchemin@burnbraefarms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orderdeskmississauga@burnbraefarms.com" TargetMode="External"/><Relationship Id="rId17" Type="http://schemas.openxmlformats.org/officeDocument/2006/relationships/hyperlink" Target="mailto:ebeauchemin@burnbraefarm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rderdeskkitchener@burnbraefarms.com" TargetMode="External"/><Relationship Id="rId20" Type="http://schemas.openxmlformats.org/officeDocument/2006/relationships/hyperlink" Target="mailto:marketplace@foodbankscanada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urnbraefarm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rderdeskwinnipeg@burnbraefarms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beauchemin@burnbraefarm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rderdeskcalgary@burnbraefarms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6f69b40-58d0-44f9-ae3c-41e842611335" ContentTypeId="0x0101002A2182CC37A73141A5C04F761DFE586C" PreviousValue="false" LastSyncTimeStamp="2024-04-08T15:48:48.4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005999-eade-45d9-8312-dc16b92c4d39">
      <Value>175</Value>
    </TaxCatchAll>
    <l128d9337242422a9702317a25f07ce7 xmlns="f0005999-eade-45d9-8312-dc16b92c4d3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Supply Chain and Food</TermName>
          <TermId xmlns="http://schemas.microsoft.com/office/infopath/2007/PartnerControls">a841467c-9377-4471-bb46-0c3e2a5841c1</TermId>
        </TermInfo>
      </Terms>
    </l128d9337242422a9702317a25f07ce7>
    <kfdbe05d808c43aea4da0c4206e5ba95 xmlns="f0005999-eade-45d9-8312-dc16b92c4d39">
      <Terms xmlns="http://schemas.microsoft.com/office/infopath/2007/PartnerControls"/>
    </kfdbe05d808c43aea4da0c4206e5ba95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2A2182CC37A73141A5C04F761DFE586C00A6FE2A767072514D8A5EB7BA20BF5B31" ma:contentTypeVersion="4" ma:contentTypeDescription="" ma:contentTypeScope="" ma:versionID="6d16c1f24b64139324351b5609b18b13">
  <xsd:schema xmlns:xsd="http://www.w3.org/2001/XMLSchema" xmlns:xs="http://www.w3.org/2001/XMLSchema" xmlns:p="http://schemas.microsoft.com/office/2006/metadata/properties" xmlns:ns2="f0005999-eade-45d9-8312-dc16b92c4d39" targetNamespace="http://schemas.microsoft.com/office/2006/metadata/properties" ma:root="true" ma:fieldsID="c2a4c1bcb2f330858b97d6ac501c1d97" ns2:_="">
    <xsd:import namespace="f0005999-eade-45d9-8312-dc16b92c4d39"/>
    <xsd:element name="properties">
      <xsd:complexType>
        <xsd:sequence>
          <xsd:element name="documentManagement">
            <xsd:complexType>
              <xsd:all>
                <xsd:element ref="ns2:kfdbe05d808c43aea4da0c4206e5ba95" minOccurs="0"/>
                <xsd:element ref="ns2:TaxCatchAll" minOccurs="0"/>
                <xsd:element ref="ns2:TaxCatchAllLabel" minOccurs="0"/>
                <xsd:element ref="ns2:l128d9337242422a9702317a25f07ce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5999-eade-45d9-8312-dc16b92c4d39" elementFormDefault="qualified">
    <xsd:import namespace="http://schemas.microsoft.com/office/2006/documentManagement/types"/>
    <xsd:import namespace="http://schemas.microsoft.com/office/infopath/2007/PartnerControls"/>
    <xsd:element name="kfdbe05d808c43aea4da0c4206e5ba95" ma:index="8" nillable="true" ma:taxonomy="true" ma:internalName="kfdbe05d808c43aea4da0c4206e5ba95" ma:taxonomyFieldName="FBC_x0020_Document_x0020_Type" ma:displayName="FBC Document Type" ma:default="" ma:fieldId="{4fdbe05d-808c-43ae-a4da-0c4206e5ba95}" ma:taxonomyMulti="true" ma:sspId="86f69b40-58d0-44f9-ae3c-41e842611335" ma:termSetId="a992f0c8-152f-47bc-a81b-88b2abcdd4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56f9272-997a-45b6-bbe9-3428ea20c154}" ma:internalName="TaxCatchAll" ma:showField="CatchAllData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56f9272-997a-45b6-bbe9-3428ea20c154}" ma:internalName="TaxCatchAllLabel" ma:readOnly="true" ma:showField="CatchAllDataLabel" ma:web="d4b3ac7b-b0b8-4172-9d01-6992c9708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28d9337242422a9702317a25f07ce7" ma:index="12" nillable="true" ma:taxonomy="true" ma:internalName="l128d9337242422a9702317a25f07ce7" ma:taxonomyFieldName="FBCDepartment" ma:displayName="FBCDepartment" ma:default="" ma:fieldId="{5128d933-7242-422a-9702-317a25f07ce7}" ma:taxonomyMulti="true" ma:sspId="86f69b40-58d0-44f9-ae3c-41e842611335" ma:termSetId="c254716c-0e57-4596-a345-8cafe2ff1d4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8E6FC-0E51-47E3-A07A-DBA12AE01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9AD2CD-1E41-4555-A596-428BF1405D9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7DE58C3-E308-43BE-8AB3-9EC2C150E304}">
  <ds:schemaRefs>
    <ds:schemaRef ds:uri="http://schemas.microsoft.com/office/2006/metadata/properties"/>
    <ds:schemaRef ds:uri="http://schemas.microsoft.com/office/infopath/2007/PartnerControls"/>
    <ds:schemaRef ds:uri="f0005999-eade-45d9-8312-dc16b92c4d39"/>
  </ds:schemaRefs>
</ds:datastoreItem>
</file>

<file path=customXml/itemProps4.xml><?xml version="1.0" encoding="utf-8"?>
<ds:datastoreItem xmlns:ds="http://schemas.openxmlformats.org/officeDocument/2006/customXml" ds:itemID="{FB0D49AB-B3A3-41F7-83D1-9DF0B48FB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05999-eade-45d9-8312-dc16b92c4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Wernham</dc:creator>
  <cp:keywords/>
  <dc:description/>
  <cp:lastModifiedBy>Acolad Canada</cp:lastModifiedBy>
  <cp:revision>4</cp:revision>
  <cp:lastPrinted>2019-08-15T14:50:00Z</cp:lastPrinted>
  <dcterms:created xsi:type="dcterms:W3CDTF">2025-06-23T15:45:00Z</dcterms:created>
  <dcterms:modified xsi:type="dcterms:W3CDTF">2025-06-23T15:57:00Z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0x0101002A2182CC37A73141A5C04F761DFE586C00A6FE2A767072514D8A5EB7BA20BF5B31</vt:lpwstr>
  </property>
  <property fmtid="{D5CDD505-2E9C-101B-9397-08002B2CF9AE}" pid="3" name="Order">
    <vt:r8>6745500</vt:r8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FBCDepartment">
    <vt:lpwstr>175;#Supply Chain and Food|a841467c-9377-4471-bb46-0c3e2a5841c1</vt:lpwstr>
  </property>
  <property fmtid="{D5CDD505-2E9C-101B-9397-08002B2CF9AE}" pid="7" name="FBC_x0020_Document_x0020_Type">
    <vt:lpwstr/>
  </property>
  <property fmtid="{D5CDD505-2E9C-101B-9397-08002B2CF9AE}" pid="8" name="FBC Document Type">
    <vt:lpwstr/>
  </property>
</Properties>
</file>