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A096B" w14:textId="2E315137" w:rsidR="00FF53E0" w:rsidRPr="00D3270F" w:rsidRDefault="00FF53E0" w:rsidP="00FF53E0">
      <w:pPr>
        <w:spacing w:after="0"/>
        <w:rPr>
          <w:b/>
          <w:lang w:val="fr-CA"/>
        </w:rPr>
      </w:pPr>
      <w:r>
        <w:rPr>
          <w:b/>
          <w:bCs/>
          <w:lang w:val="fr-CA"/>
        </w:rPr>
        <w:t xml:space="preserve">Nous remercions </w:t>
      </w:r>
      <w:proofErr w:type="spellStart"/>
      <w:r>
        <w:rPr>
          <w:b/>
          <w:bCs/>
          <w:sz w:val="28"/>
          <w:lang w:val="fr-CA"/>
        </w:rPr>
        <w:t>Nikol</w:t>
      </w:r>
      <w:proofErr w:type="spellEnd"/>
      <w:r>
        <w:rPr>
          <w:b/>
          <w:bCs/>
          <w:sz w:val="28"/>
          <w:lang w:val="fr-CA"/>
        </w:rPr>
        <w:t xml:space="preserve"> Poulin </w:t>
      </w:r>
      <w:proofErr w:type="spellStart"/>
      <w:r>
        <w:rPr>
          <w:b/>
          <w:bCs/>
          <w:sz w:val="28"/>
          <w:lang w:val="fr-CA"/>
        </w:rPr>
        <w:t>Inc</w:t>
      </w:r>
      <w:proofErr w:type="spellEnd"/>
      <w:r>
        <w:rPr>
          <w:b/>
          <w:bCs/>
          <w:sz w:val="28"/>
          <w:lang w:val="fr-CA"/>
        </w:rPr>
        <w:t xml:space="preserve"> </w:t>
      </w:r>
      <w:r>
        <w:rPr>
          <w:b/>
          <w:bCs/>
          <w:lang w:val="fr-CA"/>
        </w:rPr>
        <w:t>de son généreux soutien envers les banques alimentaires du Canada.</w:t>
      </w:r>
    </w:p>
    <w:p w14:paraId="32A834F9" w14:textId="77777777" w:rsidR="00FF53E0" w:rsidRPr="00D3270F" w:rsidRDefault="00FF53E0" w:rsidP="00FF53E0">
      <w:pPr>
        <w:spacing w:after="0"/>
        <w:rPr>
          <w:b/>
          <w:lang w:val="fr-CA"/>
        </w:rPr>
      </w:pPr>
    </w:p>
    <w:p w14:paraId="7A050BE5" w14:textId="77777777" w:rsidR="00FF53E0" w:rsidRPr="00D3270F" w:rsidRDefault="00FF53E0" w:rsidP="00FF53E0">
      <w:pPr>
        <w:spacing w:after="0"/>
        <w:rPr>
          <w:b/>
          <w:lang w:val="fr-CA"/>
        </w:rPr>
      </w:pPr>
      <w:r>
        <w:rPr>
          <w:b/>
          <w:bCs/>
          <w:lang w:val="fr-CA"/>
        </w:rPr>
        <w:t>Exemples de prix pour les banques alimentaires :</w:t>
      </w:r>
    </w:p>
    <w:tbl>
      <w:tblPr>
        <w:tblStyle w:val="TableGrid"/>
        <w:tblW w:w="0" w:type="auto"/>
        <w:tblLook w:val="04A0" w:firstRow="1" w:lastRow="0" w:firstColumn="1" w:lastColumn="0" w:noHBand="0" w:noVBand="1"/>
      </w:tblPr>
      <w:tblGrid>
        <w:gridCol w:w="4675"/>
        <w:gridCol w:w="4675"/>
      </w:tblGrid>
      <w:tr w:rsidR="00FF53E0" w:rsidRPr="00FF53E0" w14:paraId="1A919C57" w14:textId="77777777" w:rsidTr="00AF370B">
        <w:tc>
          <w:tcPr>
            <w:tcW w:w="4675" w:type="dxa"/>
            <w:shd w:val="clear" w:color="auto" w:fill="000000" w:themeFill="text1"/>
          </w:tcPr>
          <w:p w14:paraId="2EA64F6C" w14:textId="77777777" w:rsidR="00FF53E0" w:rsidRPr="00FF53E0" w:rsidRDefault="00FF53E0" w:rsidP="00AF370B">
            <w:pPr>
              <w:rPr>
                <w:b/>
                <w:color w:val="FFFFFF" w:themeColor="background1"/>
                <w:highlight w:val="black"/>
              </w:rPr>
            </w:pPr>
            <w:r>
              <w:rPr>
                <w:b/>
                <w:bCs/>
                <w:color w:val="FFFFFF" w:themeColor="background1"/>
                <w:lang w:val="fr-CA"/>
              </w:rPr>
              <w:t>Exemples d’articles</w:t>
            </w:r>
          </w:p>
        </w:tc>
        <w:tc>
          <w:tcPr>
            <w:tcW w:w="4675" w:type="dxa"/>
            <w:shd w:val="clear" w:color="auto" w:fill="000000" w:themeFill="text1"/>
          </w:tcPr>
          <w:p w14:paraId="3D41A632" w14:textId="77777777" w:rsidR="00FF53E0" w:rsidRPr="00FF53E0" w:rsidRDefault="00FF53E0" w:rsidP="00AF370B">
            <w:pPr>
              <w:jc w:val="center"/>
              <w:rPr>
                <w:b/>
                <w:color w:val="FFFFFF" w:themeColor="background1"/>
              </w:rPr>
            </w:pPr>
            <w:r>
              <w:rPr>
                <w:b/>
                <w:bCs/>
                <w:color w:val="FFFFFF" w:themeColor="background1"/>
                <w:lang w:val="fr-CA"/>
              </w:rPr>
              <w:t>Fourchette de prix unitaire*</w:t>
            </w:r>
          </w:p>
        </w:tc>
      </w:tr>
      <w:tr w:rsidR="00FF53E0" w:rsidRPr="00FF53E0" w14:paraId="1FFD3A7F" w14:textId="77777777" w:rsidTr="00AF370B">
        <w:trPr>
          <w:trHeight w:val="576"/>
        </w:trPr>
        <w:tc>
          <w:tcPr>
            <w:tcW w:w="4675" w:type="dxa"/>
            <w:vAlign w:val="center"/>
          </w:tcPr>
          <w:p w14:paraId="5F2776B7" w14:textId="77777777" w:rsidR="00FF53E0" w:rsidRPr="00D3270F" w:rsidRDefault="00FF53E0" w:rsidP="00AF370B">
            <w:pPr>
              <w:ind w:left="720"/>
              <w:rPr>
                <w:lang w:val="fr-CA"/>
              </w:rPr>
            </w:pPr>
          </w:p>
          <w:p w14:paraId="080244C4" w14:textId="77777777" w:rsidR="00FF53E0" w:rsidRPr="00D3270F" w:rsidRDefault="00FF53E0" w:rsidP="00AF370B">
            <w:pPr>
              <w:ind w:left="720"/>
              <w:rPr>
                <w:lang w:val="fr-CA"/>
              </w:rPr>
            </w:pPr>
            <w:r>
              <w:rPr>
                <w:lang w:val="fr-CA"/>
              </w:rPr>
              <w:t xml:space="preserve">Beurre d’arachide crémeux </w:t>
            </w:r>
            <w:proofErr w:type="spellStart"/>
            <w:r>
              <w:rPr>
                <w:lang w:val="fr-CA"/>
              </w:rPr>
              <w:t>Pantry</w:t>
            </w:r>
            <w:proofErr w:type="spellEnd"/>
            <w:r>
              <w:rPr>
                <w:lang w:val="fr-CA"/>
              </w:rPr>
              <w:t> Culture, 12 x 500 g</w:t>
            </w:r>
          </w:p>
          <w:p w14:paraId="5A14D776" w14:textId="77777777" w:rsidR="00FF53E0" w:rsidRPr="00D3270F" w:rsidRDefault="00FF53E0" w:rsidP="00AF370B">
            <w:pPr>
              <w:ind w:left="720"/>
              <w:rPr>
                <w:lang w:val="fr-CA"/>
              </w:rPr>
            </w:pPr>
          </w:p>
        </w:tc>
        <w:tc>
          <w:tcPr>
            <w:tcW w:w="4675" w:type="dxa"/>
            <w:vAlign w:val="center"/>
          </w:tcPr>
          <w:p w14:paraId="6C9AB5E9" w14:textId="77777777" w:rsidR="00FF53E0" w:rsidRPr="00FF53E0" w:rsidRDefault="00FF53E0" w:rsidP="00AF370B">
            <w:pPr>
              <w:jc w:val="center"/>
            </w:pPr>
            <w:r>
              <w:rPr>
                <w:lang w:val="fr-CA"/>
              </w:rPr>
              <w:t xml:space="preserve">28,80 $ par caisse – 2,40 $ par unité </w:t>
            </w:r>
          </w:p>
          <w:p w14:paraId="0641A901" w14:textId="77777777" w:rsidR="00FF53E0" w:rsidRPr="00FF53E0" w:rsidRDefault="00FF53E0" w:rsidP="00AF370B">
            <w:pPr>
              <w:jc w:val="center"/>
            </w:pPr>
          </w:p>
        </w:tc>
      </w:tr>
      <w:tr w:rsidR="00FF53E0" w:rsidRPr="00FF53E0" w14:paraId="259F3228" w14:textId="77777777" w:rsidTr="00AF370B">
        <w:trPr>
          <w:trHeight w:val="576"/>
        </w:trPr>
        <w:tc>
          <w:tcPr>
            <w:tcW w:w="4675" w:type="dxa"/>
            <w:vAlign w:val="center"/>
          </w:tcPr>
          <w:p w14:paraId="50B9D747" w14:textId="77777777" w:rsidR="00FF53E0" w:rsidRPr="00D3270F" w:rsidRDefault="00FF53E0" w:rsidP="00AF370B">
            <w:pPr>
              <w:ind w:left="720"/>
              <w:rPr>
                <w:lang w:val="fr-CA"/>
              </w:rPr>
            </w:pPr>
            <w:r>
              <w:rPr>
                <w:lang w:val="fr-CA"/>
              </w:rPr>
              <w:t xml:space="preserve">Confiture de fraises </w:t>
            </w:r>
            <w:proofErr w:type="spellStart"/>
            <w:r>
              <w:rPr>
                <w:lang w:val="fr-CA"/>
              </w:rPr>
              <w:t>Everybody’s</w:t>
            </w:r>
            <w:proofErr w:type="spellEnd"/>
            <w:r>
              <w:rPr>
                <w:lang w:val="fr-CA"/>
              </w:rPr>
              <w:t xml:space="preserve"> 12 x 500 ml</w:t>
            </w:r>
          </w:p>
        </w:tc>
        <w:tc>
          <w:tcPr>
            <w:tcW w:w="4675" w:type="dxa"/>
            <w:vAlign w:val="center"/>
          </w:tcPr>
          <w:p w14:paraId="0484A107" w14:textId="77777777" w:rsidR="00FF53E0" w:rsidRPr="00D3270F" w:rsidRDefault="00FF53E0" w:rsidP="00AF370B">
            <w:pPr>
              <w:jc w:val="center"/>
              <w:rPr>
                <w:lang w:val="fr-CA"/>
              </w:rPr>
            </w:pPr>
          </w:p>
          <w:p w14:paraId="6F224209" w14:textId="77777777" w:rsidR="00FF53E0" w:rsidRPr="00FF53E0" w:rsidRDefault="00FF53E0" w:rsidP="00AF370B">
            <w:pPr>
              <w:jc w:val="center"/>
            </w:pPr>
            <w:r>
              <w:rPr>
                <w:lang w:val="fr-CA"/>
              </w:rPr>
              <w:t xml:space="preserve">28,80 $ par caisse – 2,40 $ par unité </w:t>
            </w:r>
          </w:p>
          <w:p w14:paraId="104C51D4" w14:textId="77777777" w:rsidR="00FF53E0" w:rsidRPr="00FF53E0" w:rsidRDefault="00FF53E0" w:rsidP="00AF370B">
            <w:pPr>
              <w:jc w:val="center"/>
            </w:pPr>
          </w:p>
          <w:p w14:paraId="5AEBDD8C" w14:textId="77777777" w:rsidR="00FF53E0" w:rsidRPr="00FF53E0" w:rsidRDefault="00FF53E0" w:rsidP="00AF370B">
            <w:pPr>
              <w:jc w:val="center"/>
            </w:pPr>
          </w:p>
        </w:tc>
      </w:tr>
      <w:tr w:rsidR="00FF53E0" w:rsidRPr="00FF53E0" w14:paraId="739E48E4" w14:textId="77777777" w:rsidTr="00AF370B">
        <w:trPr>
          <w:trHeight w:val="576"/>
        </w:trPr>
        <w:tc>
          <w:tcPr>
            <w:tcW w:w="4675" w:type="dxa"/>
            <w:vAlign w:val="center"/>
          </w:tcPr>
          <w:p w14:paraId="6753EA64" w14:textId="77777777" w:rsidR="00FF53E0" w:rsidRPr="00D3270F" w:rsidRDefault="00FF53E0" w:rsidP="00AF370B">
            <w:pPr>
              <w:jc w:val="center"/>
              <w:rPr>
                <w:lang w:val="fr-CA"/>
              </w:rPr>
            </w:pPr>
            <w:r>
              <w:rPr>
                <w:lang w:val="fr-CA"/>
              </w:rPr>
              <w:t>Fèves à la sauce tomate Clark, 24 x 398 ml</w:t>
            </w:r>
          </w:p>
        </w:tc>
        <w:tc>
          <w:tcPr>
            <w:tcW w:w="4675" w:type="dxa"/>
            <w:vAlign w:val="center"/>
          </w:tcPr>
          <w:p w14:paraId="1953F192" w14:textId="77777777" w:rsidR="00FF53E0" w:rsidRPr="00D3270F" w:rsidRDefault="00FF53E0" w:rsidP="00AF370B">
            <w:pPr>
              <w:jc w:val="center"/>
              <w:rPr>
                <w:lang w:val="fr-CA"/>
              </w:rPr>
            </w:pPr>
          </w:p>
          <w:p w14:paraId="44672F74" w14:textId="77777777" w:rsidR="00FF53E0" w:rsidRPr="00FF53E0" w:rsidRDefault="00FF53E0" w:rsidP="00AF370B">
            <w:pPr>
              <w:jc w:val="center"/>
            </w:pPr>
            <w:r>
              <w:rPr>
                <w:lang w:val="fr-CA"/>
              </w:rPr>
              <w:t xml:space="preserve">28,80 $ par caisse – 1,20 $ par unité </w:t>
            </w:r>
          </w:p>
          <w:p w14:paraId="45943E92" w14:textId="77777777" w:rsidR="00FF53E0" w:rsidRPr="00FF53E0" w:rsidRDefault="00FF53E0" w:rsidP="00AF370B">
            <w:pPr>
              <w:jc w:val="center"/>
            </w:pPr>
          </w:p>
          <w:p w14:paraId="6331412D" w14:textId="77777777" w:rsidR="00FF53E0" w:rsidRPr="00FF53E0" w:rsidRDefault="00FF53E0" w:rsidP="00AF370B">
            <w:pPr>
              <w:jc w:val="center"/>
              <w:rPr>
                <w:sz w:val="18"/>
                <w:szCs w:val="18"/>
              </w:rPr>
            </w:pPr>
          </w:p>
        </w:tc>
      </w:tr>
    </w:tbl>
    <w:p w14:paraId="1A5F4219" w14:textId="77777777" w:rsidR="00FF53E0" w:rsidRPr="00D3270F" w:rsidRDefault="00FF53E0" w:rsidP="00FF53E0">
      <w:pPr>
        <w:rPr>
          <w:sz w:val="18"/>
          <w:szCs w:val="18"/>
          <w:lang w:val="fr-CA"/>
        </w:rPr>
      </w:pPr>
      <w:r>
        <w:rPr>
          <w:i/>
          <w:iCs/>
          <w:sz w:val="18"/>
          <w:szCs w:val="18"/>
          <w:lang w:val="fr-CA"/>
        </w:rPr>
        <w:t>* Les prix sont sujets à changement. Les prix sont confidentiels. Prix en vigueur à l’échelle nationale.</w:t>
      </w:r>
    </w:p>
    <w:p w14:paraId="537788E1" w14:textId="77777777" w:rsidR="00FF53E0" w:rsidRPr="00D3270F" w:rsidRDefault="00FF53E0" w:rsidP="00FF53E0">
      <w:pPr>
        <w:spacing w:after="0"/>
        <w:rPr>
          <w:b/>
          <w:lang w:val="fr-CA"/>
        </w:rPr>
      </w:pPr>
    </w:p>
    <w:p w14:paraId="2BCB0ABD" w14:textId="77777777" w:rsidR="00FF53E0" w:rsidRPr="00D3270F" w:rsidRDefault="00FF53E0" w:rsidP="00FF53E0">
      <w:pPr>
        <w:spacing w:after="0"/>
        <w:rPr>
          <w:b/>
          <w:lang w:val="fr-CA"/>
        </w:rPr>
      </w:pPr>
      <w:r>
        <w:rPr>
          <w:b/>
          <w:bCs/>
          <w:lang w:val="fr-CA"/>
        </w:rPr>
        <w:t xml:space="preserve">Livraison offerte : </w:t>
      </w:r>
      <w:r>
        <w:rPr>
          <w:lang w:val="fr-CA"/>
        </w:rPr>
        <w:t>Dans toutes les provinces</w:t>
      </w:r>
    </w:p>
    <w:p w14:paraId="2767B6D3" w14:textId="77777777" w:rsidR="00FF53E0" w:rsidRPr="00D3270F" w:rsidRDefault="00FF53E0" w:rsidP="00FF53E0">
      <w:pPr>
        <w:spacing w:after="0"/>
        <w:rPr>
          <w:i/>
          <w:sz w:val="18"/>
          <w:szCs w:val="18"/>
          <w:lang w:val="fr-CA"/>
        </w:rPr>
      </w:pPr>
    </w:p>
    <w:p w14:paraId="50DD7F0A" w14:textId="77777777" w:rsidR="00FF53E0" w:rsidRPr="00D3270F" w:rsidRDefault="00FF53E0" w:rsidP="00FF53E0">
      <w:pPr>
        <w:spacing w:after="0"/>
        <w:rPr>
          <w:lang w:val="fr-CA"/>
        </w:rPr>
      </w:pPr>
      <w:r>
        <w:rPr>
          <w:b/>
          <w:bCs/>
          <w:lang w:val="fr-CA"/>
        </w:rPr>
        <w:t xml:space="preserve">Frais de livraison : </w:t>
      </w:r>
      <w:r>
        <w:rPr>
          <w:lang w:val="fr-CA"/>
        </w:rPr>
        <w:t>Commande minimale de 1 500 $ et frais d’expédition à discuter</w:t>
      </w:r>
    </w:p>
    <w:p w14:paraId="5C5F79EC" w14:textId="77777777" w:rsidR="00FF53E0" w:rsidRPr="00D3270F" w:rsidRDefault="00FF53E0" w:rsidP="00FF53E0">
      <w:pPr>
        <w:spacing w:after="0"/>
        <w:rPr>
          <w:lang w:val="fr-CA"/>
        </w:rPr>
      </w:pPr>
    </w:p>
    <w:p w14:paraId="55D54406" w14:textId="7C549630" w:rsidR="00FF53E0" w:rsidRPr="00D3270F" w:rsidRDefault="00FF53E0" w:rsidP="00FF53E0">
      <w:pPr>
        <w:spacing w:after="0"/>
        <w:rPr>
          <w:b/>
          <w:lang w:val="fr-CA"/>
        </w:rPr>
      </w:pPr>
      <w:r>
        <w:rPr>
          <w:b/>
          <w:bCs/>
          <w:lang w:val="fr-CA"/>
        </w:rPr>
        <w:t xml:space="preserve">Délai d’approvisionnement : </w:t>
      </w:r>
      <w:r w:rsidR="00D3270F">
        <w:rPr>
          <w:lang w:val="fr-CA"/>
        </w:rPr>
        <w:t>S</w:t>
      </w:r>
      <w:r>
        <w:rPr>
          <w:lang w:val="fr-CA"/>
        </w:rPr>
        <w:t xml:space="preserve">elon l’emplacement + expédition : environ 3 jours après la commande dans le système </w:t>
      </w:r>
    </w:p>
    <w:p w14:paraId="719F8C98" w14:textId="77777777" w:rsidR="00FF53E0" w:rsidRPr="00D3270F" w:rsidRDefault="00FF53E0" w:rsidP="00FF53E0">
      <w:pPr>
        <w:spacing w:after="0"/>
        <w:rPr>
          <w:lang w:val="fr-CA"/>
        </w:rPr>
      </w:pPr>
    </w:p>
    <w:p w14:paraId="10E18B13" w14:textId="695F558D" w:rsidR="00FF53E0" w:rsidRPr="00D3270F" w:rsidRDefault="00FF53E0" w:rsidP="00FF53E0">
      <w:pPr>
        <w:spacing w:after="0"/>
        <w:rPr>
          <w:lang w:val="fr-CA"/>
        </w:rPr>
      </w:pPr>
      <w:r>
        <w:rPr>
          <w:b/>
          <w:bCs/>
          <w:lang w:val="fr-CA"/>
        </w:rPr>
        <w:t xml:space="preserve">Méthode de commande : </w:t>
      </w:r>
      <w:r w:rsidR="00D3270F">
        <w:rPr>
          <w:lang w:val="fr-CA"/>
        </w:rPr>
        <w:t>P</w:t>
      </w:r>
      <w:r>
        <w:rPr>
          <w:lang w:val="fr-CA"/>
        </w:rPr>
        <w:t xml:space="preserve">ar courriel : </w:t>
      </w:r>
      <w:hyperlink r:id="rId11" w:history="1">
        <w:r>
          <w:rPr>
            <w:rStyle w:val="Hyperlink"/>
            <w:lang w:val="fr-CA"/>
          </w:rPr>
          <w:t>dave.poulin@nikolpoulin.com</w:t>
        </w:r>
      </w:hyperlink>
      <w:r>
        <w:rPr>
          <w:color w:val="0000FF"/>
          <w:u w:val="single"/>
          <w:lang w:val="fr-CA"/>
        </w:rPr>
        <w:t xml:space="preserve"> </w:t>
      </w:r>
    </w:p>
    <w:p w14:paraId="37A10216" w14:textId="77777777" w:rsidR="00FF53E0" w:rsidRPr="00D3270F" w:rsidRDefault="00FF53E0" w:rsidP="00FF53E0">
      <w:pPr>
        <w:spacing w:after="0"/>
        <w:rPr>
          <w:lang w:val="fr-CA"/>
        </w:rPr>
      </w:pPr>
    </w:p>
    <w:p w14:paraId="36D9E9F3" w14:textId="77777777" w:rsidR="00FF53E0" w:rsidRPr="00D3270F" w:rsidRDefault="00FF53E0" w:rsidP="00FF53E0">
      <w:pPr>
        <w:spacing w:after="0"/>
        <w:rPr>
          <w:lang w:val="fr-CA"/>
        </w:rPr>
      </w:pPr>
      <w:r>
        <w:rPr>
          <w:b/>
          <w:bCs/>
          <w:lang w:val="fr-CA"/>
        </w:rPr>
        <w:t xml:space="preserve">Modes de paiement acceptés : </w:t>
      </w:r>
      <w:r>
        <w:rPr>
          <w:lang w:val="fr-CA"/>
        </w:rPr>
        <w:t xml:space="preserve"> Chèque, transfert électronique de fonds ou virement Interac : Nous acceptons les TEF et les paiements par carte Visa Mastercard (des frais de 2,75 % s’appliquent). </w:t>
      </w:r>
    </w:p>
    <w:p w14:paraId="60F0CE97" w14:textId="77777777" w:rsidR="00FF53E0" w:rsidRPr="00D3270F" w:rsidRDefault="00FF53E0" w:rsidP="00FF53E0">
      <w:pPr>
        <w:spacing w:after="0"/>
        <w:rPr>
          <w:lang w:val="fr-CA"/>
        </w:rPr>
      </w:pPr>
    </w:p>
    <w:p w14:paraId="1546FCA9" w14:textId="77777777" w:rsidR="004A3DF8" w:rsidRDefault="004A3DF8" w:rsidP="00FF53E0">
      <w:pPr>
        <w:spacing w:after="0"/>
        <w:rPr>
          <w:b/>
          <w:bCs/>
          <w:sz w:val="28"/>
          <w:szCs w:val="28"/>
          <w:u w:val="single"/>
          <w:lang w:val="fr-CA"/>
        </w:rPr>
      </w:pPr>
    </w:p>
    <w:p w14:paraId="1132635B" w14:textId="144E2751" w:rsidR="00FF53E0" w:rsidRPr="00D3270F" w:rsidRDefault="00FF53E0" w:rsidP="00FF53E0">
      <w:pPr>
        <w:spacing w:after="0"/>
        <w:rPr>
          <w:b/>
          <w:sz w:val="28"/>
          <w:szCs w:val="28"/>
          <w:u w:val="single"/>
          <w:lang w:val="fr-CA"/>
        </w:rPr>
      </w:pPr>
      <w:r>
        <w:rPr>
          <w:b/>
          <w:bCs/>
          <w:sz w:val="28"/>
          <w:szCs w:val="28"/>
          <w:u w:val="single"/>
          <w:lang w:val="fr-CA"/>
        </w:rPr>
        <w:t>Étapes pour accéder à la liste de prix complète et faire des achats auprès de NPI Group :</w:t>
      </w:r>
    </w:p>
    <w:p w14:paraId="551A4E22" w14:textId="77777777" w:rsidR="00FF53E0" w:rsidRPr="00D3270F" w:rsidRDefault="00FF53E0" w:rsidP="00FF53E0">
      <w:pPr>
        <w:spacing w:after="0"/>
        <w:rPr>
          <w:b/>
          <w:sz w:val="24"/>
          <w:szCs w:val="24"/>
          <w:lang w:val="fr-CA"/>
        </w:rPr>
      </w:pPr>
    </w:p>
    <w:p w14:paraId="6D345168" w14:textId="77777777" w:rsidR="00FF53E0" w:rsidRPr="00D3270F" w:rsidRDefault="00FF53E0" w:rsidP="00FF53E0">
      <w:pPr>
        <w:spacing w:after="0"/>
        <w:rPr>
          <w:b/>
          <w:lang w:val="fr-CA"/>
        </w:rPr>
      </w:pPr>
      <w:r>
        <w:rPr>
          <w:b/>
          <w:bCs/>
          <w:lang w:val="fr-CA"/>
        </w:rPr>
        <w:t xml:space="preserve">Étape 1. </w:t>
      </w:r>
      <w:r>
        <w:rPr>
          <w:lang w:val="fr-CA"/>
        </w:rPr>
        <w:t xml:space="preserve">Communiquez avec notre représentant : </w:t>
      </w:r>
      <w:hyperlink r:id="rId12" w:history="1">
        <w:r>
          <w:rPr>
            <w:rStyle w:val="Hyperlink"/>
            <w:lang w:val="fr-CA"/>
          </w:rPr>
          <w:t>dave.poulin@nikolpoulin.com</w:t>
        </w:r>
      </w:hyperlink>
      <w:r>
        <w:rPr>
          <w:color w:val="0000FF"/>
          <w:u w:val="single"/>
          <w:lang w:val="fr-CA"/>
        </w:rPr>
        <w:t xml:space="preserve"> </w:t>
      </w:r>
      <w:r>
        <w:rPr>
          <w:lang w:val="fr-CA"/>
        </w:rPr>
        <w:t>pour obtenir la liste complète des produits et les prix réservés à Banques alimentaires Canada (veuillez noter que ces prix sont confidentiels et ne s’appliquent qu’aux banques alimentaires. Aucun prix ne doit être communiqué à d’autres fournisseurs (p. ex., épiceries).</w:t>
      </w:r>
    </w:p>
    <w:p w14:paraId="0B23E192" w14:textId="77777777" w:rsidR="00FF53E0" w:rsidRPr="00D3270F" w:rsidRDefault="00FF53E0" w:rsidP="00FF53E0">
      <w:pPr>
        <w:spacing w:after="0"/>
        <w:rPr>
          <w:b/>
          <w:lang w:val="fr-CA"/>
        </w:rPr>
      </w:pPr>
    </w:p>
    <w:p w14:paraId="7D38D887" w14:textId="77777777" w:rsidR="004A3DF8" w:rsidRDefault="004A3DF8" w:rsidP="00FF53E0">
      <w:pPr>
        <w:spacing w:after="0"/>
        <w:rPr>
          <w:lang w:val="fr-CA"/>
        </w:rPr>
      </w:pPr>
    </w:p>
    <w:p w14:paraId="569F82A6" w14:textId="77777777" w:rsidR="004A3DF8" w:rsidRDefault="004A3DF8" w:rsidP="00FF53E0">
      <w:pPr>
        <w:spacing w:after="0"/>
        <w:rPr>
          <w:lang w:val="fr-CA"/>
        </w:rPr>
      </w:pPr>
    </w:p>
    <w:p w14:paraId="57B948AB" w14:textId="77777777" w:rsidR="004A3DF8" w:rsidRDefault="004A3DF8" w:rsidP="00FF53E0">
      <w:pPr>
        <w:spacing w:after="0"/>
        <w:rPr>
          <w:lang w:val="fr-CA"/>
        </w:rPr>
      </w:pPr>
    </w:p>
    <w:p w14:paraId="14B41EA6" w14:textId="77777777" w:rsidR="004A3DF8" w:rsidRDefault="004A3DF8" w:rsidP="00FF53E0">
      <w:pPr>
        <w:spacing w:after="0"/>
        <w:rPr>
          <w:lang w:val="fr-CA"/>
        </w:rPr>
      </w:pPr>
    </w:p>
    <w:p w14:paraId="7A9148F8" w14:textId="4EFB489B" w:rsidR="00FF53E0" w:rsidRPr="00D3270F" w:rsidRDefault="00FF53E0" w:rsidP="00FF53E0">
      <w:pPr>
        <w:spacing w:after="0"/>
        <w:rPr>
          <w:bCs/>
          <w:lang w:val="fr-CA"/>
        </w:rPr>
      </w:pPr>
      <w:r>
        <w:rPr>
          <w:lang w:val="fr-CA"/>
        </w:rPr>
        <w:lastRenderedPageBreak/>
        <w:t xml:space="preserve">Pour en savoir plus sur les produits et les prix, veuillez communiquer avec : </w:t>
      </w:r>
    </w:p>
    <w:p w14:paraId="32A9555F" w14:textId="77777777" w:rsidR="00FF53E0" w:rsidRPr="00D3270F" w:rsidRDefault="00FF53E0" w:rsidP="00FF53E0">
      <w:pPr>
        <w:spacing w:after="0"/>
        <w:rPr>
          <w:bCs/>
          <w:lang w:val="fr-CA"/>
        </w:rPr>
      </w:pPr>
    </w:p>
    <w:p w14:paraId="253CD9FB" w14:textId="77777777" w:rsidR="00FF53E0" w:rsidRPr="00D3270F" w:rsidRDefault="00FF53E0" w:rsidP="00FF53E0">
      <w:pPr>
        <w:spacing w:after="0"/>
        <w:rPr>
          <w:b/>
          <w:lang w:val="fr-CA"/>
        </w:rPr>
      </w:pPr>
      <w:r>
        <w:rPr>
          <w:b/>
          <w:bCs/>
          <w:lang w:val="fr-CA"/>
        </w:rPr>
        <w:t xml:space="preserve">Nom : </w:t>
      </w:r>
      <w:r>
        <w:rPr>
          <w:lang w:val="fr-CA"/>
        </w:rPr>
        <w:t xml:space="preserve">Dave Poulin </w:t>
      </w:r>
    </w:p>
    <w:p w14:paraId="2A833C11" w14:textId="77777777" w:rsidR="00FF53E0" w:rsidRPr="00D3270F" w:rsidRDefault="00FF53E0" w:rsidP="00FF53E0">
      <w:pPr>
        <w:spacing w:after="0"/>
        <w:rPr>
          <w:lang w:val="fr-CA"/>
        </w:rPr>
      </w:pPr>
      <w:r>
        <w:rPr>
          <w:b/>
          <w:bCs/>
          <w:lang w:val="fr-CA"/>
        </w:rPr>
        <w:t xml:space="preserve">Courriel :  </w:t>
      </w:r>
      <w:hyperlink r:id="rId13" w:history="1">
        <w:r>
          <w:rPr>
            <w:rStyle w:val="Hyperlink"/>
            <w:lang w:val="fr-CA"/>
          </w:rPr>
          <w:t>Dave.poulin@nikolpoulin.com</w:t>
        </w:r>
      </w:hyperlink>
    </w:p>
    <w:p w14:paraId="07A40F67" w14:textId="77777777" w:rsidR="00FF53E0" w:rsidRPr="00D3270F" w:rsidRDefault="00FF53E0" w:rsidP="00FF53E0">
      <w:pPr>
        <w:spacing w:after="0"/>
        <w:rPr>
          <w:b/>
          <w:lang w:val="fr-CA"/>
        </w:rPr>
      </w:pPr>
      <w:r>
        <w:rPr>
          <w:b/>
          <w:bCs/>
          <w:lang w:val="fr-CA"/>
        </w:rPr>
        <w:t xml:space="preserve">Numéro de téléphone : </w:t>
      </w:r>
      <w:r>
        <w:rPr>
          <w:lang w:val="fr-CA"/>
        </w:rPr>
        <w:t>418 226-7710</w:t>
      </w:r>
    </w:p>
    <w:p w14:paraId="3BEF90E0" w14:textId="77777777" w:rsidR="00FF53E0" w:rsidRPr="00D3270F" w:rsidRDefault="00FF53E0" w:rsidP="00FF53E0">
      <w:pPr>
        <w:spacing w:after="0"/>
        <w:rPr>
          <w:b/>
          <w:lang w:val="fr-CA"/>
        </w:rPr>
      </w:pPr>
    </w:p>
    <w:p w14:paraId="39089800" w14:textId="77777777" w:rsidR="00FF53E0" w:rsidRPr="00D3270F" w:rsidRDefault="00FF53E0" w:rsidP="00FF53E0">
      <w:pPr>
        <w:spacing w:after="0"/>
        <w:rPr>
          <w:b/>
          <w:lang w:val="fr-CA"/>
        </w:rPr>
      </w:pPr>
    </w:p>
    <w:p w14:paraId="19BC13A4" w14:textId="44185BCE" w:rsidR="00FF53E0" w:rsidRPr="00D3270F" w:rsidRDefault="00FF53E0" w:rsidP="00FF53E0">
      <w:pPr>
        <w:spacing w:after="0"/>
        <w:rPr>
          <w:lang w:val="fr-CA"/>
        </w:rPr>
      </w:pPr>
      <w:r>
        <w:rPr>
          <w:b/>
          <w:bCs/>
          <w:lang w:val="fr-CA"/>
        </w:rPr>
        <w:t>Étape 2.</w:t>
      </w:r>
      <w:r>
        <w:rPr>
          <w:lang w:val="fr-CA"/>
        </w:rPr>
        <w:t xml:space="preserve"> Si vous souhaitez acheter des produits </w:t>
      </w:r>
      <w:r w:rsidR="00D3270F">
        <w:rPr>
          <w:lang w:val="fr-CA"/>
        </w:rPr>
        <w:t xml:space="preserve">et </w:t>
      </w:r>
      <w:r>
        <w:rPr>
          <w:lang w:val="fr-CA"/>
        </w:rPr>
        <w:t xml:space="preserve">désirez ouvrir un compte, remplissez la demande de crédit et soumettez-la à </w:t>
      </w:r>
      <w:hyperlink r:id="rId14" w:history="1">
        <w:r>
          <w:rPr>
            <w:rStyle w:val="Hyperlink"/>
            <w:lang w:val="fr-CA"/>
          </w:rPr>
          <w:t>dave.poulin@nikolpoulin.com</w:t>
        </w:r>
      </w:hyperlink>
      <w:r w:rsidRPr="00D3270F">
        <w:rPr>
          <w:color w:val="0000FF"/>
          <w:lang w:val="fr-CA"/>
        </w:rPr>
        <w:t xml:space="preserve"> </w:t>
      </w:r>
      <w:r>
        <w:rPr>
          <w:lang w:val="fr-CA"/>
        </w:rPr>
        <w:t xml:space="preserve">et </w:t>
      </w:r>
      <w:hyperlink r:id="rId15" w:history="1">
        <w:r>
          <w:rPr>
            <w:rStyle w:val="Hyperlink"/>
            <w:lang w:val="fr-CA"/>
          </w:rPr>
          <w:t>comptabilite@nikolpoulin.com</w:t>
        </w:r>
      </w:hyperlink>
      <w:r>
        <w:rPr>
          <w:u w:val="single"/>
          <w:lang w:val="fr-CA"/>
        </w:rPr>
        <w:t>.</w:t>
      </w:r>
      <w:r w:rsidRPr="00D3270F">
        <w:rPr>
          <w:lang w:val="fr-CA"/>
        </w:rPr>
        <w:t xml:space="preserve"> </w:t>
      </w:r>
      <w:r>
        <w:rPr>
          <w:lang w:val="fr-CA"/>
        </w:rPr>
        <w:t>À la réception du document, l’équipe remplira ensuite un nouveau formulaire de compte client en votre nom et le soumettra au service de crédit afin de configurer votre compte. Ce processus prend environ trois jours ouvrables.</w:t>
      </w:r>
    </w:p>
    <w:p w14:paraId="5F4A33AC" w14:textId="77777777" w:rsidR="00FF53E0" w:rsidRPr="00D3270F" w:rsidRDefault="00FF53E0" w:rsidP="00FF53E0">
      <w:pPr>
        <w:spacing w:after="0"/>
        <w:rPr>
          <w:bCs/>
          <w:lang w:val="fr-CA"/>
        </w:rPr>
      </w:pPr>
    </w:p>
    <w:p w14:paraId="3CAD370F" w14:textId="77777777" w:rsidR="00FF53E0" w:rsidRPr="00D3270F" w:rsidRDefault="00FF53E0" w:rsidP="00FF53E0">
      <w:pPr>
        <w:spacing w:after="0"/>
        <w:rPr>
          <w:bCs/>
          <w:lang w:val="fr-CA"/>
        </w:rPr>
      </w:pPr>
    </w:p>
    <w:p w14:paraId="5C2611AA" w14:textId="77777777" w:rsidR="00FF53E0" w:rsidRPr="00D3270F" w:rsidRDefault="00FF53E0" w:rsidP="00FF53E0">
      <w:pPr>
        <w:spacing w:after="0"/>
        <w:rPr>
          <w:lang w:val="fr-CA"/>
        </w:rPr>
      </w:pPr>
      <w:r>
        <w:rPr>
          <w:b/>
          <w:bCs/>
          <w:lang w:val="fr-CA"/>
        </w:rPr>
        <w:t>Étape 3.</w:t>
      </w:r>
      <w:r>
        <w:rPr>
          <w:lang w:val="fr-CA"/>
        </w:rPr>
        <w:t xml:space="preserve"> Après trois jours, veuillez contacter </w:t>
      </w:r>
      <w:hyperlink r:id="rId16" w:history="1">
        <w:r>
          <w:rPr>
            <w:rStyle w:val="Hyperlink"/>
            <w:lang w:val="fr-CA"/>
          </w:rPr>
          <w:t>dave.poulin@nikolpoulin.com</w:t>
        </w:r>
      </w:hyperlink>
      <w:r w:rsidRPr="00D3270F">
        <w:rPr>
          <w:color w:val="0000FF"/>
          <w:lang w:val="fr-CA"/>
        </w:rPr>
        <w:t xml:space="preserve"> </w:t>
      </w:r>
      <w:r>
        <w:rPr>
          <w:lang w:val="fr-CA"/>
        </w:rPr>
        <w:t>pour demander un formulaire de commande de produits. Ce formulaire comprend la liste de tous les produits ainsi que les prix réservés à Banques alimentaires Canada.</w:t>
      </w:r>
    </w:p>
    <w:p w14:paraId="3B809115" w14:textId="77777777" w:rsidR="00FF53E0" w:rsidRPr="00D3270F" w:rsidRDefault="00FF53E0" w:rsidP="00FF53E0">
      <w:pPr>
        <w:spacing w:after="0"/>
        <w:rPr>
          <w:bCs/>
          <w:lang w:val="fr-CA"/>
        </w:rPr>
      </w:pPr>
    </w:p>
    <w:p w14:paraId="4E4AA2CD" w14:textId="77777777" w:rsidR="00FF53E0" w:rsidRPr="00D3270F" w:rsidRDefault="00FF53E0" w:rsidP="00FF53E0">
      <w:pPr>
        <w:spacing w:after="0"/>
        <w:rPr>
          <w:bCs/>
          <w:lang w:val="fr-CA"/>
        </w:rPr>
      </w:pPr>
    </w:p>
    <w:p w14:paraId="205479F3" w14:textId="4FCC5355" w:rsidR="00FF53E0" w:rsidRPr="00D3270F" w:rsidRDefault="00FF53E0" w:rsidP="00FF53E0">
      <w:pPr>
        <w:spacing w:after="0"/>
        <w:rPr>
          <w:b/>
          <w:lang w:val="fr-CA"/>
        </w:rPr>
      </w:pPr>
      <w:r>
        <w:rPr>
          <w:b/>
          <w:bCs/>
          <w:lang w:val="fr-CA"/>
        </w:rPr>
        <w:t>Étape 4.</w:t>
      </w:r>
      <w:r>
        <w:rPr>
          <w:lang w:val="fr-CA"/>
        </w:rPr>
        <w:t xml:space="preserve"> Soumettez votre formulaire de commande rempli à </w:t>
      </w:r>
      <w:hyperlink r:id="rId17" w:history="1">
        <w:r>
          <w:rPr>
            <w:rStyle w:val="Hyperlink"/>
            <w:lang w:val="fr-CA"/>
          </w:rPr>
          <w:t>dave.poulin@nikolpoulin.com</w:t>
        </w:r>
      </w:hyperlink>
      <w:r>
        <w:rPr>
          <w:color w:val="0000FF"/>
          <w:u w:val="single"/>
          <w:lang w:val="fr-CA"/>
        </w:rPr>
        <w:t xml:space="preserve"> </w:t>
      </w:r>
      <w:r>
        <w:rPr>
          <w:lang w:val="fr-CA"/>
        </w:rPr>
        <w:t xml:space="preserve">en y joignant votre paiement pour qu’il soit traité. Toutes les commandes doivent être prépayées avant d’être traitées et livrées. Veuillez communiquer avec </w:t>
      </w:r>
      <w:hyperlink r:id="rId18" w:history="1">
        <w:r>
          <w:rPr>
            <w:rStyle w:val="Hyperlink"/>
            <w:lang w:val="fr-CA"/>
          </w:rPr>
          <w:t>dave.poulin@nikolpoulin.com</w:t>
        </w:r>
      </w:hyperlink>
      <w:r w:rsidR="00D3270F" w:rsidRPr="00D3270F">
        <w:rPr>
          <w:rStyle w:val="Hyperlink"/>
          <w:u w:val="none"/>
          <w:lang w:val="fr-CA"/>
        </w:rPr>
        <w:t xml:space="preserve"> </w:t>
      </w:r>
      <w:r>
        <w:rPr>
          <w:lang w:val="fr-CA"/>
        </w:rPr>
        <w:t>pour toute question concernant les délais de livraison, les paiements reçus, etc.</w:t>
      </w:r>
    </w:p>
    <w:p w14:paraId="652E092A" w14:textId="77777777" w:rsidR="00FF53E0" w:rsidRPr="00D3270F" w:rsidRDefault="00FF53E0" w:rsidP="00FF53E0">
      <w:pPr>
        <w:spacing w:after="0"/>
        <w:ind w:left="2880"/>
        <w:rPr>
          <w:b/>
          <w:lang w:val="fr-CA"/>
        </w:rPr>
      </w:pPr>
    </w:p>
    <w:p w14:paraId="32228C0A" w14:textId="77777777" w:rsidR="00FF53E0" w:rsidRPr="00D3270F" w:rsidRDefault="00FF53E0" w:rsidP="00FF53E0">
      <w:pPr>
        <w:spacing w:after="0"/>
        <w:rPr>
          <w:b/>
          <w:lang w:val="fr-CA"/>
        </w:rPr>
      </w:pPr>
    </w:p>
    <w:p w14:paraId="7263382B" w14:textId="77777777" w:rsidR="00FF53E0" w:rsidRPr="00D3270F" w:rsidRDefault="00FF53E0" w:rsidP="00FF53E0">
      <w:pPr>
        <w:spacing w:after="0"/>
        <w:rPr>
          <w:b/>
          <w:lang w:val="fr-CA"/>
        </w:rPr>
      </w:pPr>
      <w:r>
        <w:rPr>
          <w:b/>
          <w:bCs/>
          <w:lang w:val="fr-CA"/>
        </w:rPr>
        <w:t>Pour toute autre question ou demande, veuillez communiquer avec :</w:t>
      </w:r>
    </w:p>
    <w:p w14:paraId="636EAFF9" w14:textId="77777777" w:rsidR="00FF53E0" w:rsidRPr="00D3270F" w:rsidRDefault="00FF53E0" w:rsidP="00FF53E0">
      <w:pPr>
        <w:spacing w:after="0"/>
        <w:ind w:left="2880"/>
        <w:rPr>
          <w:lang w:val="fr-CA"/>
        </w:rPr>
      </w:pPr>
      <w:r>
        <w:rPr>
          <w:lang w:val="fr-CA"/>
        </w:rPr>
        <w:t xml:space="preserve">Gestionnaire Le Marché, Banques alimentaires Canada </w:t>
      </w:r>
    </w:p>
    <w:p w14:paraId="2861C218" w14:textId="77777777" w:rsidR="00FF53E0" w:rsidRPr="00FF53E0" w:rsidRDefault="00FF53E0" w:rsidP="00FF53E0">
      <w:pPr>
        <w:autoSpaceDE w:val="0"/>
        <w:autoSpaceDN w:val="0"/>
        <w:spacing w:after="0" w:line="288" w:lineRule="auto"/>
        <w:ind w:left="2880"/>
        <w:rPr>
          <w:rStyle w:val="Hyperlink"/>
          <w:rFonts w:ascii="Century Gothic" w:hAnsi="Century Gothic" w:cs="Calibri"/>
        </w:rPr>
      </w:pPr>
      <w:r>
        <w:rPr>
          <w:b/>
          <w:bCs/>
          <w:lang w:val="fr-CA"/>
        </w:rPr>
        <w:t xml:space="preserve">Courriel : </w:t>
      </w:r>
      <w:hyperlink r:id="rId19" w:history="1">
        <w:r>
          <w:rPr>
            <w:rStyle w:val="Hyperlink"/>
            <w:rFonts w:cstheme="minorHAnsi"/>
            <w:lang w:val="fr-CA"/>
          </w:rPr>
          <w:t>marketplace@foodbankscanada.ca</w:t>
        </w:r>
      </w:hyperlink>
    </w:p>
    <w:p w14:paraId="495FD601" w14:textId="77777777" w:rsidR="00FF53E0" w:rsidRPr="00FF53E0" w:rsidRDefault="00FF53E0" w:rsidP="00FF53E0">
      <w:pPr>
        <w:spacing w:after="0"/>
        <w:rPr>
          <w:b/>
        </w:rPr>
      </w:pPr>
    </w:p>
    <w:p w14:paraId="7CA1C28B" w14:textId="77777777" w:rsidR="00FF53E0" w:rsidRPr="00FF53E0" w:rsidRDefault="00FF53E0" w:rsidP="00FF53E0">
      <w:pPr>
        <w:spacing w:after="0"/>
        <w:rPr>
          <w:b/>
        </w:rPr>
      </w:pPr>
    </w:p>
    <w:p w14:paraId="64B15B0F" w14:textId="77777777" w:rsidR="00FF53E0" w:rsidRPr="00FF53E0" w:rsidRDefault="00FF53E0" w:rsidP="00FF53E0">
      <w:pPr>
        <w:spacing w:after="0"/>
        <w:rPr>
          <w:b/>
        </w:rPr>
      </w:pPr>
    </w:p>
    <w:p w14:paraId="02FF455D" w14:textId="77777777" w:rsidR="00FF53E0" w:rsidRPr="00FF53E0" w:rsidRDefault="00FF53E0" w:rsidP="00FF53E0">
      <w:pPr>
        <w:spacing w:after="0"/>
        <w:rPr>
          <w:b/>
        </w:rPr>
      </w:pPr>
    </w:p>
    <w:p w14:paraId="645E1D5A" w14:textId="2C4AC81E" w:rsidR="003131D7" w:rsidRPr="00FF53E0" w:rsidRDefault="003131D7" w:rsidP="00FF53E0">
      <w:pPr>
        <w:spacing w:after="0"/>
        <w:jc w:val="center"/>
      </w:pPr>
    </w:p>
    <w:sectPr w:rsidR="003131D7" w:rsidRPr="00FF53E0" w:rsidSect="00D47878">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720" w:left="1440" w:header="144" w:footer="0" w:gutter="0"/>
      <w:pgBorders w:offsetFrom="page">
        <w:top w:val="single" w:sz="48" w:space="5" w:color="26A9D1"/>
        <w:left w:val="single" w:sz="48" w:space="5" w:color="26A9D1"/>
        <w:bottom w:val="single" w:sz="48" w:space="5" w:color="26A9D1"/>
        <w:right w:val="single" w:sz="48" w:space="5" w:color="26A9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166D8" w14:textId="77777777" w:rsidR="001D5B1B" w:rsidRDefault="001D5B1B" w:rsidP="001C0CB7">
      <w:pPr>
        <w:spacing w:after="0" w:line="240" w:lineRule="auto"/>
      </w:pPr>
      <w:r>
        <w:separator/>
      </w:r>
    </w:p>
  </w:endnote>
  <w:endnote w:type="continuationSeparator" w:id="0">
    <w:p w14:paraId="1D88CBC5" w14:textId="77777777" w:rsidR="001D5B1B" w:rsidRDefault="001D5B1B" w:rsidP="001C0CB7">
      <w:pPr>
        <w:spacing w:after="0" w:line="240" w:lineRule="auto"/>
      </w:pPr>
      <w:r>
        <w:continuationSeparator/>
      </w:r>
    </w:p>
  </w:endnote>
  <w:endnote w:type="continuationNotice" w:id="1">
    <w:p w14:paraId="622A03C5" w14:textId="77777777" w:rsidR="001D5B1B" w:rsidRDefault="001D5B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6146E" w14:textId="77777777" w:rsidR="00FF53E0" w:rsidRDefault="00FF5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ED26A" w14:textId="77777777" w:rsidR="00FF53E0" w:rsidRDefault="00FF53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FF2E2" w14:textId="77777777" w:rsidR="00FF53E0" w:rsidRDefault="00FF5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D6659" w14:textId="77777777" w:rsidR="001D5B1B" w:rsidRDefault="001D5B1B" w:rsidP="001C0CB7">
      <w:pPr>
        <w:spacing w:after="0" w:line="240" w:lineRule="auto"/>
      </w:pPr>
      <w:r>
        <w:separator/>
      </w:r>
    </w:p>
  </w:footnote>
  <w:footnote w:type="continuationSeparator" w:id="0">
    <w:p w14:paraId="3F0A1F6B" w14:textId="77777777" w:rsidR="001D5B1B" w:rsidRDefault="001D5B1B" w:rsidP="001C0CB7">
      <w:pPr>
        <w:spacing w:after="0" w:line="240" w:lineRule="auto"/>
      </w:pPr>
      <w:r>
        <w:continuationSeparator/>
      </w:r>
    </w:p>
  </w:footnote>
  <w:footnote w:type="continuationNotice" w:id="1">
    <w:p w14:paraId="5691AE17" w14:textId="77777777" w:rsidR="001D5B1B" w:rsidRDefault="001D5B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14AE2" w14:textId="77777777" w:rsidR="00FF53E0" w:rsidRDefault="00FF5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520"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gridCol w:w="6606"/>
    </w:tblGrid>
    <w:tr w:rsidR="000A105D" w:rsidRPr="00FF53E0" w14:paraId="67177ECD" w14:textId="77777777" w:rsidTr="000A105D">
      <w:trPr>
        <w:trHeight w:val="1790"/>
      </w:trPr>
      <w:tc>
        <w:tcPr>
          <w:tcW w:w="4950" w:type="dxa"/>
        </w:tcPr>
        <w:p w14:paraId="0BE6198F" w14:textId="2DD9379E" w:rsidR="000A105D" w:rsidRPr="00FF53E0" w:rsidRDefault="0064618A" w:rsidP="00FF53E0">
          <w:pPr>
            <w:pStyle w:val="Header"/>
          </w:pPr>
          <w:r>
            <w:rPr>
              <w:noProof/>
            </w:rPr>
            <w:drawing>
              <wp:anchor distT="0" distB="0" distL="114300" distR="114300" simplePos="0" relativeHeight="251659264" behindDoc="1" locked="0" layoutInCell="1" allowOverlap="1" wp14:anchorId="73A802A0" wp14:editId="64DFBCF3">
                <wp:simplePos x="0" y="0"/>
                <wp:positionH relativeFrom="column">
                  <wp:posOffset>201295</wp:posOffset>
                </wp:positionH>
                <wp:positionV relativeFrom="paragraph">
                  <wp:posOffset>0</wp:posOffset>
                </wp:positionV>
                <wp:extent cx="1905000" cy="1173480"/>
                <wp:effectExtent l="0" t="0" r="0" b="0"/>
                <wp:wrapTight wrapText="bothSides">
                  <wp:wrapPolygon edited="0">
                    <wp:start x="17064" y="1527"/>
                    <wp:lineTo x="7992" y="3816"/>
                    <wp:lineTo x="1296" y="6488"/>
                    <wp:lineTo x="1080" y="9159"/>
                    <wp:lineTo x="864" y="17555"/>
                    <wp:lineTo x="5832" y="19463"/>
                    <wp:lineTo x="12960" y="20226"/>
                    <wp:lineTo x="17064" y="20226"/>
                    <wp:lineTo x="20304" y="14120"/>
                    <wp:lineTo x="20304" y="9922"/>
                    <wp:lineTo x="18360" y="1527"/>
                    <wp:lineTo x="17064" y="1527"/>
                  </wp:wrapPolygon>
                </wp:wrapTight>
                <wp:docPr id="960962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173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70" w:type="dxa"/>
        </w:tcPr>
        <w:p w14:paraId="156F3A2D" w14:textId="435C1F7F" w:rsidR="000A105D" w:rsidRPr="00FF53E0" w:rsidRDefault="0064618A" w:rsidP="00FF53E0">
          <w:pPr>
            <w:pStyle w:val="Header"/>
            <w:jc w:val="right"/>
          </w:pPr>
          <w:r>
            <w:rPr>
              <w:noProof/>
            </w:rPr>
            <w:drawing>
              <wp:anchor distT="0" distB="0" distL="114300" distR="114300" simplePos="0" relativeHeight="251660288" behindDoc="1" locked="0" layoutInCell="1" allowOverlap="1" wp14:anchorId="3E0346C7" wp14:editId="413575E3">
                <wp:simplePos x="0" y="0"/>
                <wp:positionH relativeFrom="column">
                  <wp:posOffset>4761</wp:posOffset>
                </wp:positionH>
                <wp:positionV relativeFrom="paragraph">
                  <wp:posOffset>177800</wp:posOffset>
                </wp:positionV>
                <wp:extent cx="4057650" cy="650698"/>
                <wp:effectExtent l="0" t="0" r="0" b="0"/>
                <wp:wrapTight wrapText="bothSides">
                  <wp:wrapPolygon edited="0">
                    <wp:start x="1115" y="0"/>
                    <wp:lineTo x="0" y="0"/>
                    <wp:lineTo x="0" y="4430"/>
                    <wp:lineTo x="507" y="10125"/>
                    <wp:lineTo x="507" y="18984"/>
                    <wp:lineTo x="913" y="20250"/>
                    <wp:lineTo x="3854" y="20883"/>
                    <wp:lineTo x="10648" y="20883"/>
                    <wp:lineTo x="11966" y="20883"/>
                    <wp:lineTo x="11865" y="20250"/>
                    <wp:lineTo x="21499" y="15188"/>
                    <wp:lineTo x="21499" y="3797"/>
                    <wp:lineTo x="1623" y="0"/>
                    <wp:lineTo x="1115" y="0"/>
                  </wp:wrapPolygon>
                </wp:wrapTight>
                <wp:docPr id="6488901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57650" cy="650698"/>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A536FC6" w14:textId="0A4441DE" w:rsidR="001C0CB7" w:rsidRPr="00FF53E0" w:rsidRDefault="001C0CB7" w:rsidP="00FF53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6B664" w14:textId="77777777" w:rsidR="00FF53E0" w:rsidRDefault="00FF5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BE1"/>
    <w:multiLevelType w:val="hybridMultilevel"/>
    <w:tmpl w:val="B0A2EDE6"/>
    <w:lvl w:ilvl="0" w:tplc="44803D5E">
      <w:start w:val="1"/>
      <w:numFmt w:val="bullet"/>
      <w:lvlText w:val="-"/>
      <w:lvlJc w:val="left"/>
      <w:pPr>
        <w:tabs>
          <w:tab w:val="num" w:pos="720"/>
        </w:tabs>
        <w:ind w:left="720" w:hanging="360"/>
      </w:pPr>
      <w:rPr>
        <w:rFonts w:ascii="Times New Roman" w:hAnsi="Times New Roman" w:hint="default"/>
      </w:rPr>
    </w:lvl>
    <w:lvl w:ilvl="1" w:tplc="8E6C6F60">
      <w:start w:val="1"/>
      <w:numFmt w:val="bullet"/>
      <w:lvlText w:val="-"/>
      <w:lvlJc w:val="left"/>
      <w:pPr>
        <w:tabs>
          <w:tab w:val="num" w:pos="1440"/>
        </w:tabs>
        <w:ind w:left="1440" w:hanging="360"/>
      </w:pPr>
      <w:rPr>
        <w:rFonts w:ascii="Times New Roman" w:hAnsi="Times New Roman" w:hint="default"/>
      </w:rPr>
    </w:lvl>
    <w:lvl w:ilvl="2" w:tplc="10141FA0" w:tentative="1">
      <w:start w:val="1"/>
      <w:numFmt w:val="bullet"/>
      <w:lvlText w:val="-"/>
      <w:lvlJc w:val="left"/>
      <w:pPr>
        <w:tabs>
          <w:tab w:val="num" w:pos="2160"/>
        </w:tabs>
        <w:ind w:left="2160" w:hanging="360"/>
      </w:pPr>
      <w:rPr>
        <w:rFonts w:ascii="Times New Roman" w:hAnsi="Times New Roman" w:hint="default"/>
      </w:rPr>
    </w:lvl>
    <w:lvl w:ilvl="3" w:tplc="9F2A953A" w:tentative="1">
      <w:start w:val="1"/>
      <w:numFmt w:val="bullet"/>
      <w:lvlText w:val="-"/>
      <w:lvlJc w:val="left"/>
      <w:pPr>
        <w:tabs>
          <w:tab w:val="num" w:pos="2880"/>
        </w:tabs>
        <w:ind w:left="2880" w:hanging="360"/>
      </w:pPr>
      <w:rPr>
        <w:rFonts w:ascii="Times New Roman" w:hAnsi="Times New Roman" w:hint="default"/>
      </w:rPr>
    </w:lvl>
    <w:lvl w:ilvl="4" w:tplc="4ED47728" w:tentative="1">
      <w:start w:val="1"/>
      <w:numFmt w:val="bullet"/>
      <w:lvlText w:val="-"/>
      <w:lvlJc w:val="left"/>
      <w:pPr>
        <w:tabs>
          <w:tab w:val="num" w:pos="3600"/>
        </w:tabs>
        <w:ind w:left="3600" w:hanging="360"/>
      </w:pPr>
      <w:rPr>
        <w:rFonts w:ascii="Times New Roman" w:hAnsi="Times New Roman" w:hint="default"/>
      </w:rPr>
    </w:lvl>
    <w:lvl w:ilvl="5" w:tplc="A7AACC7C" w:tentative="1">
      <w:start w:val="1"/>
      <w:numFmt w:val="bullet"/>
      <w:lvlText w:val="-"/>
      <w:lvlJc w:val="left"/>
      <w:pPr>
        <w:tabs>
          <w:tab w:val="num" w:pos="4320"/>
        </w:tabs>
        <w:ind w:left="4320" w:hanging="360"/>
      </w:pPr>
      <w:rPr>
        <w:rFonts w:ascii="Times New Roman" w:hAnsi="Times New Roman" w:hint="default"/>
      </w:rPr>
    </w:lvl>
    <w:lvl w:ilvl="6" w:tplc="27D80EB6" w:tentative="1">
      <w:start w:val="1"/>
      <w:numFmt w:val="bullet"/>
      <w:lvlText w:val="-"/>
      <w:lvlJc w:val="left"/>
      <w:pPr>
        <w:tabs>
          <w:tab w:val="num" w:pos="5040"/>
        </w:tabs>
        <w:ind w:left="5040" w:hanging="360"/>
      </w:pPr>
      <w:rPr>
        <w:rFonts w:ascii="Times New Roman" w:hAnsi="Times New Roman" w:hint="default"/>
      </w:rPr>
    </w:lvl>
    <w:lvl w:ilvl="7" w:tplc="A4A6132C" w:tentative="1">
      <w:start w:val="1"/>
      <w:numFmt w:val="bullet"/>
      <w:lvlText w:val="-"/>
      <w:lvlJc w:val="left"/>
      <w:pPr>
        <w:tabs>
          <w:tab w:val="num" w:pos="5760"/>
        </w:tabs>
        <w:ind w:left="5760" w:hanging="360"/>
      </w:pPr>
      <w:rPr>
        <w:rFonts w:ascii="Times New Roman" w:hAnsi="Times New Roman" w:hint="default"/>
      </w:rPr>
    </w:lvl>
    <w:lvl w:ilvl="8" w:tplc="EF3E9D1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87920D2"/>
    <w:multiLevelType w:val="hybridMultilevel"/>
    <w:tmpl w:val="1098DF48"/>
    <w:lvl w:ilvl="0" w:tplc="025CF02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7254E"/>
    <w:multiLevelType w:val="hybridMultilevel"/>
    <w:tmpl w:val="9B964F3C"/>
    <w:lvl w:ilvl="0" w:tplc="06706E8A">
      <w:start w:val="1"/>
      <w:numFmt w:val="bullet"/>
      <w:lvlText w:val="-"/>
      <w:lvlJc w:val="left"/>
      <w:pPr>
        <w:tabs>
          <w:tab w:val="num" w:pos="720"/>
        </w:tabs>
        <w:ind w:left="720" w:hanging="360"/>
      </w:pPr>
      <w:rPr>
        <w:rFonts w:ascii="Times New Roman" w:hAnsi="Times New Roman" w:hint="default"/>
      </w:rPr>
    </w:lvl>
    <w:lvl w:ilvl="1" w:tplc="0D4C9E78">
      <w:start w:val="1"/>
      <w:numFmt w:val="bullet"/>
      <w:lvlText w:val="-"/>
      <w:lvlJc w:val="left"/>
      <w:pPr>
        <w:tabs>
          <w:tab w:val="num" w:pos="1440"/>
        </w:tabs>
        <w:ind w:left="1440" w:hanging="360"/>
      </w:pPr>
      <w:rPr>
        <w:rFonts w:ascii="Times New Roman" w:hAnsi="Times New Roman" w:hint="default"/>
      </w:rPr>
    </w:lvl>
    <w:lvl w:ilvl="2" w:tplc="E5CA3314" w:tentative="1">
      <w:start w:val="1"/>
      <w:numFmt w:val="bullet"/>
      <w:lvlText w:val="-"/>
      <w:lvlJc w:val="left"/>
      <w:pPr>
        <w:tabs>
          <w:tab w:val="num" w:pos="2160"/>
        </w:tabs>
        <w:ind w:left="2160" w:hanging="360"/>
      </w:pPr>
      <w:rPr>
        <w:rFonts w:ascii="Times New Roman" w:hAnsi="Times New Roman" w:hint="default"/>
      </w:rPr>
    </w:lvl>
    <w:lvl w:ilvl="3" w:tplc="E578F1E0">
      <w:numFmt w:val="bullet"/>
      <w:lvlText w:val="-"/>
      <w:lvlJc w:val="left"/>
      <w:pPr>
        <w:tabs>
          <w:tab w:val="num" w:pos="2880"/>
        </w:tabs>
        <w:ind w:left="2880" w:hanging="360"/>
      </w:pPr>
      <w:rPr>
        <w:rFonts w:ascii="Times New Roman" w:hAnsi="Times New Roman" w:hint="default"/>
      </w:rPr>
    </w:lvl>
    <w:lvl w:ilvl="4" w:tplc="C2385D98" w:tentative="1">
      <w:start w:val="1"/>
      <w:numFmt w:val="bullet"/>
      <w:lvlText w:val="-"/>
      <w:lvlJc w:val="left"/>
      <w:pPr>
        <w:tabs>
          <w:tab w:val="num" w:pos="3600"/>
        </w:tabs>
        <w:ind w:left="3600" w:hanging="360"/>
      </w:pPr>
      <w:rPr>
        <w:rFonts w:ascii="Times New Roman" w:hAnsi="Times New Roman" w:hint="default"/>
      </w:rPr>
    </w:lvl>
    <w:lvl w:ilvl="5" w:tplc="0C3CE022" w:tentative="1">
      <w:start w:val="1"/>
      <w:numFmt w:val="bullet"/>
      <w:lvlText w:val="-"/>
      <w:lvlJc w:val="left"/>
      <w:pPr>
        <w:tabs>
          <w:tab w:val="num" w:pos="4320"/>
        </w:tabs>
        <w:ind w:left="4320" w:hanging="360"/>
      </w:pPr>
      <w:rPr>
        <w:rFonts w:ascii="Times New Roman" w:hAnsi="Times New Roman" w:hint="default"/>
      </w:rPr>
    </w:lvl>
    <w:lvl w:ilvl="6" w:tplc="FB3A6F74" w:tentative="1">
      <w:start w:val="1"/>
      <w:numFmt w:val="bullet"/>
      <w:lvlText w:val="-"/>
      <w:lvlJc w:val="left"/>
      <w:pPr>
        <w:tabs>
          <w:tab w:val="num" w:pos="5040"/>
        </w:tabs>
        <w:ind w:left="5040" w:hanging="360"/>
      </w:pPr>
      <w:rPr>
        <w:rFonts w:ascii="Times New Roman" w:hAnsi="Times New Roman" w:hint="default"/>
      </w:rPr>
    </w:lvl>
    <w:lvl w:ilvl="7" w:tplc="416C4F0C" w:tentative="1">
      <w:start w:val="1"/>
      <w:numFmt w:val="bullet"/>
      <w:lvlText w:val="-"/>
      <w:lvlJc w:val="left"/>
      <w:pPr>
        <w:tabs>
          <w:tab w:val="num" w:pos="5760"/>
        </w:tabs>
        <w:ind w:left="5760" w:hanging="360"/>
      </w:pPr>
      <w:rPr>
        <w:rFonts w:ascii="Times New Roman" w:hAnsi="Times New Roman" w:hint="default"/>
      </w:rPr>
    </w:lvl>
    <w:lvl w:ilvl="8" w:tplc="FD0431C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18A6D35"/>
    <w:multiLevelType w:val="hybridMultilevel"/>
    <w:tmpl w:val="5540F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C4BC0"/>
    <w:multiLevelType w:val="hybridMultilevel"/>
    <w:tmpl w:val="6E504E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95FB4"/>
    <w:multiLevelType w:val="hybridMultilevel"/>
    <w:tmpl w:val="6E04F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529B7"/>
    <w:multiLevelType w:val="hybridMultilevel"/>
    <w:tmpl w:val="90687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60F8A"/>
    <w:multiLevelType w:val="hybridMultilevel"/>
    <w:tmpl w:val="087E0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415E64"/>
    <w:multiLevelType w:val="hybridMultilevel"/>
    <w:tmpl w:val="FA1ED68C"/>
    <w:lvl w:ilvl="0" w:tplc="76F4DBF0">
      <w:start w:val="1"/>
      <w:numFmt w:val="bullet"/>
      <w:lvlText w:val=""/>
      <w:lvlJc w:val="left"/>
      <w:pPr>
        <w:tabs>
          <w:tab w:val="num" w:pos="360"/>
        </w:tabs>
        <w:ind w:left="360" w:hanging="360"/>
      </w:pPr>
      <w:rPr>
        <w:rFonts w:ascii="Wingdings" w:hAnsi="Wingdings" w:hint="default"/>
      </w:rPr>
    </w:lvl>
    <w:lvl w:ilvl="1" w:tplc="4050AB9E">
      <w:numFmt w:val="bullet"/>
      <w:lvlText w:val=""/>
      <w:lvlJc w:val="left"/>
      <w:pPr>
        <w:tabs>
          <w:tab w:val="num" w:pos="1080"/>
        </w:tabs>
        <w:ind w:left="1080" w:hanging="360"/>
      </w:pPr>
      <w:rPr>
        <w:rFonts w:ascii="Wingdings" w:hAnsi="Wingdings" w:hint="default"/>
      </w:rPr>
    </w:lvl>
    <w:lvl w:ilvl="2" w:tplc="7F02E0E0">
      <w:start w:val="1"/>
      <w:numFmt w:val="bullet"/>
      <w:lvlText w:val=""/>
      <w:lvlJc w:val="left"/>
      <w:pPr>
        <w:tabs>
          <w:tab w:val="num" w:pos="1800"/>
        </w:tabs>
        <w:ind w:left="1800" w:hanging="360"/>
      </w:pPr>
      <w:rPr>
        <w:rFonts w:ascii="Wingdings" w:hAnsi="Wingdings" w:hint="default"/>
      </w:rPr>
    </w:lvl>
    <w:lvl w:ilvl="3" w:tplc="AB9634BA">
      <w:start w:val="1"/>
      <w:numFmt w:val="bullet"/>
      <w:lvlText w:val=""/>
      <w:lvlJc w:val="left"/>
      <w:pPr>
        <w:tabs>
          <w:tab w:val="num" w:pos="2520"/>
        </w:tabs>
        <w:ind w:left="2520" w:hanging="360"/>
      </w:pPr>
      <w:rPr>
        <w:rFonts w:ascii="Wingdings" w:hAnsi="Wingdings" w:hint="default"/>
      </w:rPr>
    </w:lvl>
    <w:lvl w:ilvl="4" w:tplc="5082198E">
      <w:start w:val="1"/>
      <w:numFmt w:val="bullet"/>
      <w:lvlText w:val=""/>
      <w:lvlJc w:val="left"/>
      <w:pPr>
        <w:tabs>
          <w:tab w:val="num" w:pos="3240"/>
        </w:tabs>
        <w:ind w:left="3240" w:hanging="360"/>
      </w:pPr>
      <w:rPr>
        <w:rFonts w:ascii="Wingdings" w:hAnsi="Wingdings" w:hint="default"/>
      </w:rPr>
    </w:lvl>
    <w:lvl w:ilvl="5" w:tplc="AADC6EE6">
      <w:start w:val="1"/>
      <w:numFmt w:val="bullet"/>
      <w:lvlText w:val=""/>
      <w:lvlJc w:val="left"/>
      <w:pPr>
        <w:tabs>
          <w:tab w:val="num" w:pos="3960"/>
        </w:tabs>
        <w:ind w:left="3960" w:hanging="360"/>
      </w:pPr>
      <w:rPr>
        <w:rFonts w:ascii="Wingdings" w:hAnsi="Wingdings" w:hint="default"/>
      </w:rPr>
    </w:lvl>
    <w:lvl w:ilvl="6" w:tplc="0F605AAA">
      <w:start w:val="1"/>
      <w:numFmt w:val="bullet"/>
      <w:lvlText w:val=""/>
      <w:lvlJc w:val="left"/>
      <w:pPr>
        <w:tabs>
          <w:tab w:val="num" w:pos="4680"/>
        </w:tabs>
        <w:ind w:left="4680" w:hanging="360"/>
      </w:pPr>
      <w:rPr>
        <w:rFonts w:ascii="Wingdings" w:hAnsi="Wingdings" w:hint="default"/>
      </w:rPr>
    </w:lvl>
    <w:lvl w:ilvl="7" w:tplc="83F02D7E">
      <w:start w:val="1"/>
      <w:numFmt w:val="bullet"/>
      <w:lvlText w:val=""/>
      <w:lvlJc w:val="left"/>
      <w:pPr>
        <w:tabs>
          <w:tab w:val="num" w:pos="5400"/>
        </w:tabs>
        <w:ind w:left="5400" w:hanging="360"/>
      </w:pPr>
      <w:rPr>
        <w:rFonts w:ascii="Wingdings" w:hAnsi="Wingdings" w:hint="default"/>
      </w:rPr>
    </w:lvl>
    <w:lvl w:ilvl="8" w:tplc="B0845B9E">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08003DD"/>
    <w:multiLevelType w:val="hybridMultilevel"/>
    <w:tmpl w:val="73DA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4978882">
    <w:abstractNumId w:val="8"/>
  </w:num>
  <w:num w:numId="2" w16cid:durableId="947153001">
    <w:abstractNumId w:val="1"/>
  </w:num>
  <w:num w:numId="3" w16cid:durableId="1989625814">
    <w:abstractNumId w:val="7"/>
  </w:num>
  <w:num w:numId="4" w16cid:durableId="210921293">
    <w:abstractNumId w:val="3"/>
  </w:num>
  <w:num w:numId="5" w16cid:durableId="429085843">
    <w:abstractNumId w:val="6"/>
  </w:num>
  <w:num w:numId="6" w16cid:durableId="506408659">
    <w:abstractNumId w:val="9"/>
  </w:num>
  <w:num w:numId="7" w16cid:durableId="832451092">
    <w:abstractNumId w:val="2"/>
  </w:num>
  <w:num w:numId="8" w16cid:durableId="1608268032">
    <w:abstractNumId w:val="0"/>
  </w:num>
  <w:num w:numId="9" w16cid:durableId="645549376">
    <w:abstractNumId w:val="4"/>
  </w:num>
  <w:num w:numId="10" w16cid:durableId="20521519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CB7"/>
    <w:rsid w:val="00015421"/>
    <w:rsid w:val="00016E29"/>
    <w:rsid w:val="00017584"/>
    <w:rsid w:val="00017BB2"/>
    <w:rsid w:val="00037E57"/>
    <w:rsid w:val="00057246"/>
    <w:rsid w:val="00064A24"/>
    <w:rsid w:val="0006555E"/>
    <w:rsid w:val="000669E3"/>
    <w:rsid w:val="00072706"/>
    <w:rsid w:val="000761EF"/>
    <w:rsid w:val="0009650C"/>
    <w:rsid w:val="000A105D"/>
    <w:rsid w:val="000A2382"/>
    <w:rsid w:val="000A5A8E"/>
    <w:rsid w:val="000A7ED4"/>
    <w:rsid w:val="000B581A"/>
    <w:rsid w:val="000C1C64"/>
    <w:rsid w:val="00100508"/>
    <w:rsid w:val="00107EFE"/>
    <w:rsid w:val="00110BCB"/>
    <w:rsid w:val="001168A6"/>
    <w:rsid w:val="00142247"/>
    <w:rsid w:val="001472DF"/>
    <w:rsid w:val="00163200"/>
    <w:rsid w:val="00164687"/>
    <w:rsid w:val="00173ABF"/>
    <w:rsid w:val="00174B31"/>
    <w:rsid w:val="00176A79"/>
    <w:rsid w:val="001841C1"/>
    <w:rsid w:val="0019312F"/>
    <w:rsid w:val="001B7944"/>
    <w:rsid w:val="001C0877"/>
    <w:rsid w:val="001C0CB7"/>
    <w:rsid w:val="001D5B1B"/>
    <w:rsid w:val="001E3FA6"/>
    <w:rsid w:val="001E417A"/>
    <w:rsid w:val="001E4486"/>
    <w:rsid w:val="00224141"/>
    <w:rsid w:val="00233ADB"/>
    <w:rsid w:val="00250E1B"/>
    <w:rsid w:val="00252549"/>
    <w:rsid w:val="00254B1A"/>
    <w:rsid w:val="00261168"/>
    <w:rsid w:val="00264756"/>
    <w:rsid w:val="00272963"/>
    <w:rsid w:val="00282E13"/>
    <w:rsid w:val="00295213"/>
    <w:rsid w:val="002A6BE2"/>
    <w:rsid w:val="002B3AA1"/>
    <w:rsid w:val="002B56F1"/>
    <w:rsid w:val="002C501A"/>
    <w:rsid w:val="002C6EF9"/>
    <w:rsid w:val="002C6FB5"/>
    <w:rsid w:val="002D7AD7"/>
    <w:rsid w:val="002F1299"/>
    <w:rsid w:val="002F2B63"/>
    <w:rsid w:val="003131D7"/>
    <w:rsid w:val="003209FA"/>
    <w:rsid w:val="00325EB4"/>
    <w:rsid w:val="00337566"/>
    <w:rsid w:val="00340657"/>
    <w:rsid w:val="00383F93"/>
    <w:rsid w:val="003A73B2"/>
    <w:rsid w:val="003D2554"/>
    <w:rsid w:val="003F358B"/>
    <w:rsid w:val="00404D23"/>
    <w:rsid w:val="00440E33"/>
    <w:rsid w:val="004438AB"/>
    <w:rsid w:val="00455CE3"/>
    <w:rsid w:val="0045758D"/>
    <w:rsid w:val="004718CE"/>
    <w:rsid w:val="0049330C"/>
    <w:rsid w:val="004A3DF8"/>
    <w:rsid w:val="004A58BC"/>
    <w:rsid w:val="004C0155"/>
    <w:rsid w:val="004E14AA"/>
    <w:rsid w:val="0050281D"/>
    <w:rsid w:val="005218AD"/>
    <w:rsid w:val="00525B9E"/>
    <w:rsid w:val="00531483"/>
    <w:rsid w:val="005351E2"/>
    <w:rsid w:val="005360E2"/>
    <w:rsid w:val="00563B10"/>
    <w:rsid w:val="005654F3"/>
    <w:rsid w:val="005967D9"/>
    <w:rsid w:val="005A0590"/>
    <w:rsid w:val="005A0DA5"/>
    <w:rsid w:val="005C0138"/>
    <w:rsid w:val="005C4151"/>
    <w:rsid w:val="005E3941"/>
    <w:rsid w:val="00605320"/>
    <w:rsid w:val="00612408"/>
    <w:rsid w:val="00620B7F"/>
    <w:rsid w:val="0062426A"/>
    <w:rsid w:val="006260D8"/>
    <w:rsid w:val="00635867"/>
    <w:rsid w:val="006425B6"/>
    <w:rsid w:val="0064618A"/>
    <w:rsid w:val="00656605"/>
    <w:rsid w:val="00670C6C"/>
    <w:rsid w:val="00680EF6"/>
    <w:rsid w:val="0068739C"/>
    <w:rsid w:val="00692F4E"/>
    <w:rsid w:val="006973A2"/>
    <w:rsid w:val="006C4607"/>
    <w:rsid w:val="007026CC"/>
    <w:rsid w:val="0071084C"/>
    <w:rsid w:val="00720324"/>
    <w:rsid w:val="007226CC"/>
    <w:rsid w:val="00724733"/>
    <w:rsid w:val="00726D96"/>
    <w:rsid w:val="00737BB3"/>
    <w:rsid w:val="007477EE"/>
    <w:rsid w:val="00755C84"/>
    <w:rsid w:val="007674F4"/>
    <w:rsid w:val="00767F00"/>
    <w:rsid w:val="007736A2"/>
    <w:rsid w:val="00781042"/>
    <w:rsid w:val="007812B6"/>
    <w:rsid w:val="00791FCB"/>
    <w:rsid w:val="00792D13"/>
    <w:rsid w:val="007948AA"/>
    <w:rsid w:val="00796600"/>
    <w:rsid w:val="007B5B80"/>
    <w:rsid w:val="007D420E"/>
    <w:rsid w:val="007E2291"/>
    <w:rsid w:val="007E7BF5"/>
    <w:rsid w:val="007F2C79"/>
    <w:rsid w:val="0080635A"/>
    <w:rsid w:val="00806950"/>
    <w:rsid w:val="00812592"/>
    <w:rsid w:val="00825DD2"/>
    <w:rsid w:val="008347BD"/>
    <w:rsid w:val="00841589"/>
    <w:rsid w:val="00850618"/>
    <w:rsid w:val="00856B58"/>
    <w:rsid w:val="00867467"/>
    <w:rsid w:val="008676B2"/>
    <w:rsid w:val="0087287E"/>
    <w:rsid w:val="00873B5D"/>
    <w:rsid w:val="008876C1"/>
    <w:rsid w:val="00891408"/>
    <w:rsid w:val="00894D3C"/>
    <w:rsid w:val="008A777A"/>
    <w:rsid w:val="008B018B"/>
    <w:rsid w:val="008B09EA"/>
    <w:rsid w:val="008B0F3A"/>
    <w:rsid w:val="008B1F50"/>
    <w:rsid w:val="00912E91"/>
    <w:rsid w:val="009248F7"/>
    <w:rsid w:val="00932282"/>
    <w:rsid w:val="00943089"/>
    <w:rsid w:val="0094515B"/>
    <w:rsid w:val="009540AF"/>
    <w:rsid w:val="00994B36"/>
    <w:rsid w:val="009C268E"/>
    <w:rsid w:val="009C70DF"/>
    <w:rsid w:val="009F6A1F"/>
    <w:rsid w:val="00A10668"/>
    <w:rsid w:val="00A14C6E"/>
    <w:rsid w:val="00A1580B"/>
    <w:rsid w:val="00A219AC"/>
    <w:rsid w:val="00A251A6"/>
    <w:rsid w:val="00A325DF"/>
    <w:rsid w:val="00A336F6"/>
    <w:rsid w:val="00A36143"/>
    <w:rsid w:val="00A37096"/>
    <w:rsid w:val="00A37984"/>
    <w:rsid w:val="00A42B59"/>
    <w:rsid w:val="00A60934"/>
    <w:rsid w:val="00A80C02"/>
    <w:rsid w:val="00A84C0E"/>
    <w:rsid w:val="00A8616A"/>
    <w:rsid w:val="00A97328"/>
    <w:rsid w:val="00AB34A6"/>
    <w:rsid w:val="00AC40D1"/>
    <w:rsid w:val="00AD0C86"/>
    <w:rsid w:val="00AE56F5"/>
    <w:rsid w:val="00AE5C7B"/>
    <w:rsid w:val="00AF441A"/>
    <w:rsid w:val="00AF625C"/>
    <w:rsid w:val="00AF72D5"/>
    <w:rsid w:val="00B00B15"/>
    <w:rsid w:val="00B236BE"/>
    <w:rsid w:val="00B45622"/>
    <w:rsid w:val="00B55A0A"/>
    <w:rsid w:val="00B6127B"/>
    <w:rsid w:val="00B6152F"/>
    <w:rsid w:val="00B674C6"/>
    <w:rsid w:val="00B7492F"/>
    <w:rsid w:val="00B915FF"/>
    <w:rsid w:val="00B94F30"/>
    <w:rsid w:val="00BA055A"/>
    <w:rsid w:val="00BA54DA"/>
    <w:rsid w:val="00BB196A"/>
    <w:rsid w:val="00BB6A09"/>
    <w:rsid w:val="00BC2467"/>
    <w:rsid w:val="00BC5FC0"/>
    <w:rsid w:val="00BE289D"/>
    <w:rsid w:val="00BF1311"/>
    <w:rsid w:val="00BF2723"/>
    <w:rsid w:val="00C026B6"/>
    <w:rsid w:val="00C32C9A"/>
    <w:rsid w:val="00C50AAA"/>
    <w:rsid w:val="00C60695"/>
    <w:rsid w:val="00CA0A8B"/>
    <w:rsid w:val="00CC33F4"/>
    <w:rsid w:val="00CD78CF"/>
    <w:rsid w:val="00CE1362"/>
    <w:rsid w:val="00CE75B7"/>
    <w:rsid w:val="00CF334B"/>
    <w:rsid w:val="00D30433"/>
    <w:rsid w:val="00D30C75"/>
    <w:rsid w:val="00D3270F"/>
    <w:rsid w:val="00D363E8"/>
    <w:rsid w:val="00D36860"/>
    <w:rsid w:val="00D47878"/>
    <w:rsid w:val="00D509A2"/>
    <w:rsid w:val="00D60805"/>
    <w:rsid w:val="00D640F8"/>
    <w:rsid w:val="00D92E9A"/>
    <w:rsid w:val="00D95208"/>
    <w:rsid w:val="00D97146"/>
    <w:rsid w:val="00DA3896"/>
    <w:rsid w:val="00DB5126"/>
    <w:rsid w:val="00DC2401"/>
    <w:rsid w:val="00DC3138"/>
    <w:rsid w:val="00DD0345"/>
    <w:rsid w:val="00DE2ECE"/>
    <w:rsid w:val="00DF625F"/>
    <w:rsid w:val="00E03252"/>
    <w:rsid w:val="00E036DE"/>
    <w:rsid w:val="00E1095B"/>
    <w:rsid w:val="00E22E30"/>
    <w:rsid w:val="00E305D4"/>
    <w:rsid w:val="00E433DE"/>
    <w:rsid w:val="00E62B9B"/>
    <w:rsid w:val="00EA32F3"/>
    <w:rsid w:val="00EB6980"/>
    <w:rsid w:val="00EC2E8A"/>
    <w:rsid w:val="00EC5E3F"/>
    <w:rsid w:val="00EE511E"/>
    <w:rsid w:val="00EF1205"/>
    <w:rsid w:val="00F15EC8"/>
    <w:rsid w:val="00F31A6C"/>
    <w:rsid w:val="00F359BF"/>
    <w:rsid w:val="00F53983"/>
    <w:rsid w:val="00F5562A"/>
    <w:rsid w:val="00F56C9D"/>
    <w:rsid w:val="00F64A07"/>
    <w:rsid w:val="00F67F67"/>
    <w:rsid w:val="00F90FF2"/>
    <w:rsid w:val="00F97F51"/>
    <w:rsid w:val="00F97F7A"/>
    <w:rsid w:val="00FD52D9"/>
    <w:rsid w:val="00FE5F34"/>
    <w:rsid w:val="00FF2CED"/>
    <w:rsid w:val="00FF5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68EF9"/>
  <w15:chartTrackingRefBased/>
  <w15:docId w15:val="{BC3137AA-AC2D-4E09-9964-C1474AA7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CB7"/>
  </w:style>
  <w:style w:type="paragraph" w:styleId="Footer">
    <w:name w:val="footer"/>
    <w:basedOn w:val="Normal"/>
    <w:link w:val="FooterChar"/>
    <w:uiPriority w:val="99"/>
    <w:unhideWhenUsed/>
    <w:rsid w:val="001C0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CB7"/>
  </w:style>
  <w:style w:type="paragraph" w:styleId="ListParagraph">
    <w:name w:val="List Paragraph"/>
    <w:basedOn w:val="Normal"/>
    <w:uiPriority w:val="34"/>
    <w:qFormat/>
    <w:rsid w:val="005A0DA5"/>
    <w:pPr>
      <w:ind w:left="720"/>
      <w:contextualSpacing/>
    </w:pPr>
  </w:style>
  <w:style w:type="character" w:styleId="Hyperlink">
    <w:name w:val="Hyperlink"/>
    <w:basedOn w:val="DefaultParagraphFont"/>
    <w:uiPriority w:val="99"/>
    <w:unhideWhenUsed/>
    <w:rsid w:val="005A0DA5"/>
    <w:rPr>
      <w:color w:val="0000FF"/>
      <w:u w:val="single"/>
    </w:rPr>
  </w:style>
  <w:style w:type="character" w:styleId="CommentReference">
    <w:name w:val="annotation reference"/>
    <w:basedOn w:val="DefaultParagraphFont"/>
    <w:uiPriority w:val="99"/>
    <w:semiHidden/>
    <w:unhideWhenUsed/>
    <w:rsid w:val="00692F4E"/>
    <w:rPr>
      <w:sz w:val="16"/>
      <w:szCs w:val="16"/>
    </w:rPr>
  </w:style>
  <w:style w:type="paragraph" w:styleId="CommentText">
    <w:name w:val="annotation text"/>
    <w:basedOn w:val="Normal"/>
    <w:link w:val="CommentTextChar"/>
    <w:uiPriority w:val="99"/>
    <w:semiHidden/>
    <w:unhideWhenUsed/>
    <w:rsid w:val="00692F4E"/>
    <w:pPr>
      <w:spacing w:line="240" w:lineRule="auto"/>
    </w:pPr>
    <w:rPr>
      <w:sz w:val="20"/>
      <w:szCs w:val="20"/>
    </w:rPr>
  </w:style>
  <w:style w:type="character" w:customStyle="1" w:styleId="CommentTextChar">
    <w:name w:val="Comment Text Char"/>
    <w:basedOn w:val="DefaultParagraphFont"/>
    <w:link w:val="CommentText"/>
    <w:uiPriority w:val="99"/>
    <w:semiHidden/>
    <w:rsid w:val="00692F4E"/>
    <w:rPr>
      <w:sz w:val="20"/>
      <w:szCs w:val="20"/>
    </w:rPr>
  </w:style>
  <w:style w:type="paragraph" w:styleId="CommentSubject">
    <w:name w:val="annotation subject"/>
    <w:basedOn w:val="CommentText"/>
    <w:next w:val="CommentText"/>
    <w:link w:val="CommentSubjectChar"/>
    <w:uiPriority w:val="99"/>
    <w:semiHidden/>
    <w:unhideWhenUsed/>
    <w:rsid w:val="00692F4E"/>
    <w:rPr>
      <w:b/>
      <w:bCs/>
    </w:rPr>
  </w:style>
  <w:style w:type="character" w:customStyle="1" w:styleId="CommentSubjectChar">
    <w:name w:val="Comment Subject Char"/>
    <w:basedOn w:val="CommentTextChar"/>
    <w:link w:val="CommentSubject"/>
    <w:uiPriority w:val="99"/>
    <w:semiHidden/>
    <w:rsid w:val="00692F4E"/>
    <w:rPr>
      <w:b/>
      <w:bCs/>
      <w:sz w:val="20"/>
      <w:szCs w:val="20"/>
    </w:rPr>
  </w:style>
  <w:style w:type="paragraph" w:styleId="BalloonText">
    <w:name w:val="Balloon Text"/>
    <w:basedOn w:val="Normal"/>
    <w:link w:val="BalloonTextChar"/>
    <w:uiPriority w:val="99"/>
    <w:semiHidden/>
    <w:unhideWhenUsed/>
    <w:rsid w:val="00692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F4E"/>
    <w:rPr>
      <w:rFonts w:ascii="Segoe UI" w:hAnsi="Segoe UI" w:cs="Segoe UI"/>
      <w:sz w:val="18"/>
      <w:szCs w:val="18"/>
    </w:rPr>
  </w:style>
  <w:style w:type="table" w:styleId="TableGrid">
    <w:name w:val="Table Grid"/>
    <w:basedOn w:val="TableNormal"/>
    <w:uiPriority w:val="39"/>
    <w:rsid w:val="00B00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0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9903">
      <w:bodyDiv w:val="1"/>
      <w:marLeft w:val="0"/>
      <w:marRight w:val="0"/>
      <w:marTop w:val="0"/>
      <w:marBottom w:val="0"/>
      <w:divBdr>
        <w:top w:val="none" w:sz="0" w:space="0" w:color="auto"/>
        <w:left w:val="none" w:sz="0" w:space="0" w:color="auto"/>
        <w:bottom w:val="none" w:sz="0" w:space="0" w:color="auto"/>
        <w:right w:val="none" w:sz="0" w:space="0" w:color="auto"/>
      </w:divBdr>
      <w:divsChild>
        <w:div w:id="814182469">
          <w:marLeft w:val="446"/>
          <w:marRight w:val="0"/>
          <w:marTop w:val="0"/>
          <w:marBottom w:val="0"/>
          <w:divBdr>
            <w:top w:val="none" w:sz="0" w:space="0" w:color="auto"/>
            <w:left w:val="none" w:sz="0" w:space="0" w:color="auto"/>
            <w:bottom w:val="none" w:sz="0" w:space="0" w:color="auto"/>
            <w:right w:val="none" w:sz="0" w:space="0" w:color="auto"/>
          </w:divBdr>
        </w:div>
        <w:div w:id="1849639001">
          <w:marLeft w:val="446"/>
          <w:marRight w:val="0"/>
          <w:marTop w:val="0"/>
          <w:marBottom w:val="0"/>
          <w:divBdr>
            <w:top w:val="none" w:sz="0" w:space="0" w:color="auto"/>
            <w:left w:val="none" w:sz="0" w:space="0" w:color="auto"/>
            <w:bottom w:val="none" w:sz="0" w:space="0" w:color="auto"/>
            <w:right w:val="none" w:sz="0" w:space="0" w:color="auto"/>
          </w:divBdr>
        </w:div>
        <w:div w:id="2142337949">
          <w:marLeft w:val="446"/>
          <w:marRight w:val="0"/>
          <w:marTop w:val="0"/>
          <w:marBottom w:val="0"/>
          <w:divBdr>
            <w:top w:val="none" w:sz="0" w:space="0" w:color="auto"/>
            <w:left w:val="none" w:sz="0" w:space="0" w:color="auto"/>
            <w:bottom w:val="none" w:sz="0" w:space="0" w:color="auto"/>
            <w:right w:val="none" w:sz="0" w:space="0" w:color="auto"/>
          </w:divBdr>
        </w:div>
        <w:div w:id="1388607715">
          <w:marLeft w:val="446"/>
          <w:marRight w:val="0"/>
          <w:marTop w:val="0"/>
          <w:marBottom w:val="0"/>
          <w:divBdr>
            <w:top w:val="none" w:sz="0" w:space="0" w:color="auto"/>
            <w:left w:val="none" w:sz="0" w:space="0" w:color="auto"/>
            <w:bottom w:val="none" w:sz="0" w:space="0" w:color="auto"/>
            <w:right w:val="none" w:sz="0" w:space="0" w:color="auto"/>
          </w:divBdr>
        </w:div>
        <w:div w:id="854151214">
          <w:marLeft w:val="446"/>
          <w:marRight w:val="0"/>
          <w:marTop w:val="0"/>
          <w:marBottom w:val="0"/>
          <w:divBdr>
            <w:top w:val="none" w:sz="0" w:space="0" w:color="auto"/>
            <w:left w:val="none" w:sz="0" w:space="0" w:color="auto"/>
            <w:bottom w:val="none" w:sz="0" w:space="0" w:color="auto"/>
            <w:right w:val="none" w:sz="0" w:space="0" w:color="auto"/>
          </w:divBdr>
        </w:div>
        <w:div w:id="679159285">
          <w:marLeft w:val="446"/>
          <w:marRight w:val="0"/>
          <w:marTop w:val="0"/>
          <w:marBottom w:val="0"/>
          <w:divBdr>
            <w:top w:val="none" w:sz="0" w:space="0" w:color="auto"/>
            <w:left w:val="none" w:sz="0" w:space="0" w:color="auto"/>
            <w:bottom w:val="none" w:sz="0" w:space="0" w:color="auto"/>
            <w:right w:val="none" w:sz="0" w:space="0" w:color="auto"/>
          </w:divBdr>
        </w:div>
        <w:div w:id="76755404">
          <w:marLeft w:val="1886"/>
          <w:marRight w:val="0"/>
          <w:marTop w:val="0"/>
          <w:marBottom w:val="0"/>
          <w:divBdr>
            <w:top w:val="none" w:sz="0" w:space="0" w:color="auto"/>
            <w:left w:val="none" w:sz="0" w:space="0" w:color="auto"/>
            <w:bottom w:val="none" w:sz="0" w:space="0" w:color="auto"/>
            <w:right w:val="none" w:sz="0" w:space="0" w:color="auto"/>
          </w:divBdr>
        </w:div>
        <w:div w:id="246768443">
          <w:marLeft w:val="1886"/>
          <w:marRight w:val="0"/>
          <w:marTop w:val="0"/>
          <w:marBottom w:val="0"/>
          <w:divBdr>
            <w:top w:val="none" w:sz="0" w:space="0" w:color="auto"/>
            <w:left w:val="none" w:sz="0" w:space="0" w:color="auto"/>
            <w:bottom w:val="none" w:sz="0" w:space="0" w:color="auto"/>
            <w:right w:val="none" w:sz="0" w:space="0" w:color="auto"/>
          </w:divBdr>
        </w:div>
        <w:div w:id="897857670">
          <w:marLeft w:val="1886"/>
          <w:marRight w:val="0"/>
          <w:marTop w:val="0"/>
          <w:marBottom w:val="0"/>
          <w:divBdr>
            <w:top w:val="none" w:sz="0" w:space="0" w:color="auto"/>
            <w:left w:val="none" w:sz="0" w:space="0" w:color="auto"/>
            <w:bottom w:val="none" w:sz="0" w:space="0" w:color="auto"/>
            <w:right w:val="none" w:sz="0" w:space="0" w:color="auto"/>
          </w:divBdr>
        </w:div>
        <w:div w:id="856114401">
          <w:marLeft w:val="446"/>
          <w:marRight w:val="0"/>
          <w:marTop w:val="0"/>
          <w:marBottom w:val="0"/>
          <w:divBdr>
            <w:top w:val="none" w:sz="0" w:space="0" w:color="auto"/>
            <w:left w:val="none" w:sz="0" w:space="0" w:color="auto"/>
            <w:bottom w:val="none" w:sz="0" w:space="0" w:color="auto"/>
            <w:right w:val="none" w:sz="0" w:space="0" w:color="auto"/>
          </w:divBdr>
        </w:div>
        <w:div w:id="1309868826">
          <w:marLeft w:val="446"/>
          <w:marRight w:val="0"/>
          <w:marTop w:val="0"/>
          <w:marBottom w:val="0"/>
          <w:divBdr>
            <w:top w:val="none" w:sz="0" w:space="0" w:color="auto"/>
            <w:left w:val="none" w:sz="0" w:space="0" w:color="auto"/>
            <w:bottom w:val="none" w:sz="0" w:space="0" w:color="auto"/>
            <w:right w:val="none" w:sz="0" w:space="0" w:color="auto"/>
          </w:divBdr>
        </w:div>
      </w:divsChild>
    </w:div>
    <w:div w:id="187915531">
      <w:bodyDiv w:val="1"/>
      <w:marLeft w:val="0"/>
      <w:marRight w:val="0"/>
      <w:marTop w:val="0"/>
      <w:marBottom w:val="0"/>
      <w:divBdr>
        <w:top w:val="none" w:sz="0" w:space="0" w:color="auto"/>
        <w:left w:val="none" w:sz="0" w:space="0" w:color="auto"/>
        <w:bottom w:val="none" w:sz="0" w:space="0" w:color="auto"/>
        <w:right w:val="none" w:sz="0" w:space="0" w:color="auto"/>
      </w:divBdr>
    </w:div>
    <w:div w:id="709575441">
      <w:bodyDiv w:val="1"/>
      <w:marLeft w:val="0"/>
      <w:marRight w:val="0"/>
      <w:marTop w:val="0"/>
      <w:marBottom w:val="0"/>
      <w:divBdr>
        <w:top w:val="none" w:sz="0" w:space="0" w:color="auto"/>
        <w:left w:val="none" w:sz="0" w:space="0" w:color="auto"/>
        <w:bottom w:val="none" w:sz="0" w:space="0" w:color="auto"/>
        <w:right w:val="none" w:sz="0" w:space="0" w:color="auto"/>
      </w:divBdr>
    </w:div>
    <w:div w:id="1261061412">
      <w:bodyDiv w:val="1"/>
      <w:marLeft w:val="0"/>
      <w:marRight w:val="0"/>
      <w:marTop w:val="0"/>
      <w:marBottom w:val="0"/>
      <w:divBdr>
        <w:top w:val="none" w:sz="0" w:space="0" w:color="auto"/>
        <w:left w:val="none" w:sz="0" w:space="0" w:color="auto"/>
        <w:bottom w:val="none" w:sz="0" w:space="0" w:color="auto"/>
        <w:right w:val="none" w:sz="0" w:space="0" w:color="auto"/>
      </w:divBdr>
    </w:div>
    <w:div w:id="1388913931">
      <w:bodyDiv w:val="1"/>
      <w:marLeft w:val="0"/>
      <w:marRight w:val="0"/>
      <w:marTop w:val="0"/>
      <w:marBottom w:val="0"/>
      <w:divBdr>
        <w:top w:val="none" w:sz="0" w:space="0" w:color="auto"/>
        <w:left w:val="none" w:sz="0" w:space="0" w:color="auto"/>
        <w:bottom w:val="none" w:sz="0" w:space="0" w:color="auto"/>
        <w:right w:val="none" w:sz="0" w:space="0" w:color="auto"/>
      </w:divBdr>
      <w:divsChild>
        <w:div w:id="1193571055">
          <w:marLeft w:val="446"/>
          <w:marRight w:val="0"/>
          <w:marTop w:val="0"/>
          <w:marBottom w:val="0"/>
          <w:divBdr>
            <w:top w:val="none" w:sz="0" w:space="0" w:color="auto"/>
            <w:left w:val="none" w:sz="0" w:space="0" w:color="auto"/>
            <w:bottom w:val="none" w:sz="0" w:space="0" w:color="auto"/>
            <w:right w:val="none" w:sz="0" w:space="0" w:color="auto"/>
          </w:divBdr>
        </w:div>
      </w:divsChild>
    </w:div>
    <w:div w:id="1475029766">
      <w:bodyDiv w:val="1"/>
      <w:marLeft w:val="0"/>
      <w:marRight w:val="0"/>
      <w:marTop w:val="0"/>
      <w:marBottom w:val="0"/>
      <w:divBdr>
        <w:top w:val="none" w:sz="0" w:space="0" w:color="auto"/>
        <w:left w:val="none" w:sz="0" w:space="0" w:color="auto"/>
        <w:bottom w:val="none" w:sz="0" w:space="0" w:color="auto"/>
        <w:right w:val="none" w:sz="0" w:space="0" w:color="auto"/>
      </w:divBdr>
    </w:div>
    <w:div w:id="191739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e.poulin@nikolpoulin.com" TargetMode="External"/><Relationship Id="rId18" Type="http://schemas.openxmlformats.org/officeDocument/2006/relationships/hyperlink" Target="mailto:dave.poulin@nikolpoulin.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dave.poulin@nikolpoulin.com" TargetMode="External"/><Relationship Id="rId17" Type="http://schemas.openxmlformats.org/officeDocument/2006/relationships/hyperlink" Target="mailto:dave.poulin@nikolpoulin.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dave.poulin@nikolpoulin.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e.poulin@nikolpoulin.co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comptabilite@nikolpoulin.co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marketplace@foodbankscanada.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ve.poulin@nikolpoulin.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77b4d8-ef06-4312-ab7a-63c26efef60e">
      <Terms xmlns="http://schemas.microsoft.com/office/infopath/2007/PartnerControls"/>
    </lcf76f155ced4ddcb4097134ff3c332f>
    <TaxCatchAll xmlns="f0005999-eade-45d9-8312-dc16b92c4d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D0AAACD12444ABD34E42C80A3BAFE" ma:contentTypeVersion="13" ma:contentTypeDescription="Create a new document." ma:contentTypeScope="" ma:versionID="d884f25a4eba6496a90a1760472e1926">
  <xsd:schema xmlns:xsd="http://www.w3.org/2001/XMLSchema" xmlns:xs="http://www.w3.org/2001/XMLSchema" xmlns:p="http://schemas.microsoft.com/office/2006/metadata/properties" xmlns:ns2="5277b4d8-ef06-4312-ab7a-63c26efef60e" xmlns:ns3="f0005999-eade-45d9-8312-dc16b92c4d39" targetNamespace="http://schemas.microsoft.com/office/2006/metadata/properties" ma:root="true" ma:fieldsID="6d412f484943f73ffd3c54e676a35775" ns2:_="" ns3:_="">
    <xsd:import namespace="5277b4d8-ef06-4312-ab7a-63c26efef60e"/>
    <xsd:import namespace="f0005999-eade-45d9-8312-dc16b92c4d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7b4d8-ef06-4312-ab7a-63c26efef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6f69b40-58d0-44f9-ae3c-41e84261133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005999-eade-45d9-8312-dc16b92c4d3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6f9272-997a-45b6-bbe9-3428ea20c154}" ma:internalName="TaxCatchAll" ma:showField="CatchAllData" ma:web="d4b3ac7b-b0b8-4172-9d01-6992c97089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681BD-2631-4C5F-B2C6-2A4E4A90F946}">
  <ds:schemaRefs>
    <ds:schemaRef ds:uri="http://schemas.microsoft.com/office/2006/metadata/properties"/>
    <ds:schemaRef ds:uri="http://schemas.microsoft.com/office/infopath/2007/PartnerControls"/>
    <ds:schemaRef ds:uri="5277b4d8-ef06-4312-ab7a-63c26efef60e"/>
    <ds:schemaRef ds:uri="f0005999-eade-45d9-8312-dc16b92c4d39"/>
  </ds:schemaRefs>
</ds:datastoreItem>
</file>

<file path=customXml/itemProps2.xml><?xml version="1.0" encoding="utf-8"?>
<ds:datastoreItem xmlns:ds="http://schemas.openxmlformats.org/officeDocument/2006/customXml" ds:itemID="{8BCBD52C-3466-403F-B82C-73375CCB6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7b4d8-ef06-4312-ab7a-63c26efef60e"/>
    <ds:schemaRef ds:uri="f0005999-eade-45d9-8312-dc16b92c4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4DFDAF-2AE1-4252-B4CB-B50F047C96B3}">
  <ds:schemaRefs>
    <ds:schemaRef ds:uri="http://schemas.microsoft.com/sharepoint/v3/contenttype/forms"/>
  </ds:schemaRefs>
</ds:datastoreItem>
</file>

<file path=customXml/itemProps4.xml><?xml version="1.0" encoding="utf-8"?>
<ds:datastoreItem xmlns:ds="http://schemas.openxmlformats.org/officeDocument/2006/customXml" ds:itemID="{F1F725FB-B6D8-43F2-A628-29070F1D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Wernham</dc:creator>
  <cp:keywords/>
  <dc:description/>
  <cp:lastModifiedBy>Victoria Policicchio</cp:lastModifiedBy>
  <cp:revision>7</cp:revision>
  <cp:lastPrinted>2021-05-20T18:24:00Z</cp:lastPrinted>
  <dcterms:created xsi:type="dcterms:W3CDTF">2024-05-10T14:17:00Z</dcterms:created>
  <dcterms:modified xsi:type="dcterms:W3CDTF">2025-05-29T19:59:00Z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0x010100CDAD0AAACD12444ABD34E42C80A3BAFE</vt:lpwstr>
  </property>
  <property fmtid="{D5CDD505-2E9C-101B-9397-08002B2CF9AE}" pid="3" name="Order">
    <vt:r8>22384000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