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16D4" w14:textId="31599E34" w:rsidR="005A0590" w:rsidRPr="0006139F" w:rsidRDefault="00000000" w:rsidP="00B6127B">
      <w:pPr>
        <w:spacing w:after="0"/>
        <w:rPr>
          <w:b/>
          <w:lang w:val="fr-CA"/>
        </w:rPr>
      </w:pPr>
      <w:r>
        <w:rPr>
          <w:b/>
          <w:bCs/>
          <w:lang w:val="fr-CA"/>
        </w:rPr>
        <w:t>Nous remercions</w:t>
      </w:r>
      <w:r>
        <w:rPr>
          <w:sz w:val="28"/>
          <w:szCs w:val="28"/>
          <w:lang w:val="fr-CA"/>
        </w:rPr>
        <w:t xml:space="preserve"> </w:t>
      </w:r>
      <w:proofErr w:type="spellStart"/>
      <w:r>
        <w:rPr>
          <w:b/>
          <w:bCs/>
          <w:lang w:val="fr-CA"/>
        </w:rPr>
        <w:t>Nature’s</w:t>
      </w:r>
      <w:proofErr w:type="spellEnd"/>
      <w:r>
        <w:rPr>
          <w:b/>
          <w:bCs/>
          <w:lang w:val="fr-CA"/>
        </w:rPr>
        <w:t xml:space="preserve"> Path </w:t>
      </w:r>
      <w:proofErr w:type="spellStart"/>
      <w:r>
        <w:rPr>
          <w:b/>
          <w:bCs/>
          <w:lang w:val="fr-CA"/>
        </w:rPr>
        <w:t>Foods</w:t>
      </w:r>
      <w:proofErr w:type="spellEnd"/>
      <w:r>
        <w:rPr>
          <w:sz w:val="28"/>
          <w:szCs w:val="28"/>
          <w:lang w:val="fr-CA"/>
        </w:rPr>
        <w:t xml:space="preserve"> </w:t>
      </w:r>
      <w:r>
        <w:rPr>
          <w:b/>
          <w:bCs/>
          <w:lang w:val="fr-CA"/>
        </w:rPr>
        <w:t>de son généreux soutien envers les banques alimentaires du Canada.</w:t>
      </w:r>
    </w:p>
    <w:p w14:paraId="59E2024D" w14:textId="77777777" w:rsidR="00867467" w:rsidRPr="0006139F" w:rsidRDefault="00867467" w:rsidP="0009650C">
      <w:pPr>
        <w:spacing w:after="0"/>
        <w:rPr>
          <w:b/>
          <w:lang w:val="fr-CA"/>
        </w:rPr>
      </w:pPr>
    </w:p>
    <w:p w14:paraId="08216DF9" w14:textId="77777777" w:rsidR="00B26213" w:rsidRPr="0006139F" w:rsidRDefault="00B26213" w:rsidP="00531483">
      <w:pPr>
        <w:spacing w:after="0"/>
        <w:rPr>
          <w:b/>
          <w:lang w:val="fr-CA"/>
        </w:rPr>
      </w:pPr>
    </w:p>
    <w:p w14:paraId="0ED3A8DC" w14:textId="2603CC4E" w:rsidR="00FE5F34" w:rsidRPr="0006139F" w:rsidRDefault="00000000" w:rsidP="00531483">
      <w:pPr>
        <w:spacing w:after="0"/>
        <w:rPr>
          <w:b/>
          <w:lang w:val="fr-CA"/>
        </w:rPr>
      </w:pPr>
      <w:r>
        <w:rPr>
          <w:b/>
          <w:bCs/>
          <w:lang w:val="fr-CA"/>
        </w:rPr>
        <w:t xml:space="preserve">Exemples de prix pour les banques alimentaires : </w:t>
      </w:r>
    </w:p>
    <w:p w14:paraId="4D7F37BC" w14:textId="77777777" w:rsidR="00B26213" w:rsidRPr="0006139F" w:rsidRDefault="00B26213" w:rsidP="00531483">
      <w:pPr>
        <w:spacing w:after="0"/>
        <w:rPr>
          <w:lang w:val="fr-CA"/>
        </w:rPr>
      </w:pPr>
    </w:p>
    <w:tbl>
      <w:tblPr>
        <w:tblStyle w:val="TableGrid"/>
        <w:tblW w:w="0" w:type="auto"/>
        <w:tblLook w:val="04A0" w:firstRow="1" w:lastRow="0" w:firstColumn="1" w:lastColumn="0" w:noHBand="0" w:noVBand="1"/>
      </w:tblPr>
      <w:tblGrid>
        <w:gridCol w:w="4675"/>
        <w:gridCol w:w="4675"/>
      </w:tblGrid>
      <w:tr w:rsidR="003957B3" w14:paraId="3F04372F" w14:textId="77777777" w:rsidTr="000A3F85">
        <w:tc>
          <w:tcPr>
            <w:tcW w:w="4675" w:type="dxa"/>
            <w:shd w:val="clear" w:color="auto" w:fill="000000" w:themeFill="text1"/>
          </w:tcPr>
          <w:p w14:paraId="465500C5" w14:textId="3BEAB1C3" w:rsidR="00FE5F34" w:rsidRPr="0045758D" w:rsidRDefault="00000000" w:rsidP="000A3F85">
            <w:pPr>
              <w:rPr>
                <w:b/>
                <w:color w:val="FFFFFF" w:themeColor="background1"/>
                <w:highlight w:val="black"/>
              </w:rPr>
            </w:pPr>
            <w:r>
              <w:rPr>
                <w:b/>
                <w:bCs/>
                <w:color w:val="FFFFFF" w:themeColor="background1"/>
                <w:lang w:val="fr-CA"/>
              </w:rPr>
              <w:t>Exemples d’articles</w:t>
            </w:r>
          </w:p>
        </w:tc>
        <w:tc>
          <w:tcPr>
            <w:tcW w:w="4675" w:type="dxa"/>
            <w:shd w:val="clear" w:color="auto" w:fill="000000" w:themeFill="text1"/>
          </w:tcPr>
          <w:p w14:paraId="460B6A92" w14:textId="05921D05" w:rsidR="00FE5F34" w:rsidRPr="0045758D" w:rsidRDefault="00000000" w:rsidP="00FE5F34">
            <w:pPr>
              <w:jc w:val="center"/>
              <w:rPr>
                <w:b/>
                <w:color w:val="FFFFFF" w:themeColor="background1"/>
              </w:rPr>
            </w:pPr>
            <w:r>
              <w:rPr>
                <w:b/>
                <w:bCs/>
                <w:color w:val="FFFFFF" w:themeColor="background1"/>
                <w:lang w:val="fr-CA"/>
              </w:rPr>
              <w:t>Fourchette de prix unitaire*</w:t>
            </w:r>
          </w:p>
        </w:tc>
      </w:tr>
      <w:tr w:rsidR="003957B3" w14:paraId="74289958" w14:textId="77777777" w:rsidTr="000A105D">
        <w:trPr>
          <w:trHeight w:val="576"/>
        </w:trPr>
        <w:tc>
          <w:tcPr>
            <w:tcW w:w="4675" w:type="dxa"/>
            <w:vAlign w:val="center"/>
          </w:tcPr>
          <w:p w14:paraId="1FC5DF3E" w14:textId="7611E278" w:rsidR="00983965" w:rsidRPr="0006139F" w:rsidRDefault="00000000" w:rsidP="00983965">
            <w:pPr>
              <w:ind w:left="720"/>
              <w:rPr>
                <w:lang w:val="fr-CA"/>
              </w:rPr>
            </w:pPr>
            <w:r>
              <w:rPr>
                <w:lang w:val="fr-CA"/>
              </w:rPr>
              <w:t xml:space="preserve">Céréales de flocons de maïs au miel </w:t>
            </w:r>
            <w:proofErr w:type="spellStart"/>
            <w:r>
              <w:rPr>
                <w:lang w:val="fr-CA"/>
              </w:rPr>
              <w:t>Nature's</w:t>
            </w:r>
            <w:proofErr w:type="spellEnd"/>
            <w:r>
              <w:rPr>
                <w:lang w:val="fr-CA"/>
              </w:rPr>
              <w:t xml:space="preserve"> Path biologique 12 x 300 g </w:t>
            </w:r>
          </w:p>
        </w:tc>
        <w:tc>
          <w:tcPr>
            <w:tcW w:w="4675" w:type="dxa"/>
            <w:vAlign w:val="center"/>
          </w:tcPr>
          <w:p w14:paraId="5E25DB1B" w14:textId="7981067A" w:rsidR="00720324" w:rsidRPr="0006139F" w:rsidRDefault="00720324" w:rsidP="000A105D">
            <w:pPr>
              <w:jc w:val="center"/>
              <w:rPr>
                <w:lang w:val="fr-CA"/>
              </w:rPr>
            </w:pPr>
          </w:p>
          <w:p w14:paraId="2BEFA8A2" w14:textId="505C2194" w:rsidR="00CD78CF" w:rsidRDefault="00000000" w:rsidP="000A105D">
            <w:pPr>
              <w:jc w:val="center"/>
            </w:pPr>
            <w:r>
              <w:rPr>
                <w:lang w:val="fr-CA"/>
              </w:rPr>
              <w:t xml:space="preserve">30 $/caisse – 2,50 $/unité </w:t>
            </w:r>
          </w:p>
          <w:p w14:paraId="1387B0F6" w14:textId="77777777" w:rsidR="00CD78CF" w:rsidRDefault="00CD78CF" w:rsidP="00C32C9A">
            <w:pPr>
              <w:jc w:val="center"/>
            </w:pPr>
          </w:p>
          <w:p w14:paraId="1F9D6496" w14:textId="74751566" w:rsidR="00983965" w:rsidRDefault="00983965" w:rsidP="00C32C9A">
            <w:pPr>
              <w:jc w:val="center"/>
            </w:pPr>
          </w:p>
        </w:tc>
      </w:tr>
      <w:tr w:rsidR="003957B3" w14:paraId="07C752A1" w14:textId="77777777" w:rsidTr="000A105D">
        <w:trPr>
          <w:trHeight w:val="576"/>
        </w:trPr>
        <w:tc>
          <w:tcPr>
            <w:tcW w:w="4675" w:type="dxa"/>
            <w:vAlign w:val="center"/>
          </w:tcPr>
          <w:p w14:paraId="6417534D" w14:textId="77777777" w:rsidR="00983965" w:rsidRPr="0006139F" w:rsidRDefault="00983965" w:rsidP="00720324">
            <w:pPr>
              <w:ind w:left="720"/>
              <w:rPr>
                <w:lang w:val="fr-CA"/>
              </w:rPr>
            </w:pPr>
          </w:p>
          <w:p w14:paraId="2C101571" w14:textId="661F9155" w:rsidR="00BB196A" w:rsidRPr="0006139F" w:rsidRDefault="00000000" w:rsidP="00720324">
            <w:pPr>
              <w:ind w:left="720"/>
              <w:rPr>
                <w:lang w:val="fr-CA"/>
              </w:rPr>
            </w:pPr>
            <w:r>
              <w:rPr>
                <w:lang w:val="fr-CA"/>
              </w:rPr>
              <w:t xml:space="preserve">Gruau pomme et cannelle </w:t>
            </w:r>
            <w:proofErr w:type="spellStart"/>
            <w:r>
              <w:rPr>
                <w:lang w:val="fr-CA"/>
              </w:rPr>
              <w:t>Nature's</w:t>
            </w:r>
            <w:proofErr w:type="spellEnd"/>
            <w:r>
              <w:rPr>
                <w:lang w:val="fr-CA"/>
              </w:rPr>
              <w:t xml:space="preserve"> Path biologique 8 sachets par unité x 6 boîtes</w:t>
            </w:r>
          </w:p>
          <w:p w14:paraId="21C51865" w14:textId="7779F503" w:rsidR="00983965" w:rsidRPr="0006139F" w:rsidRDefault="00983965" w:rsidP="00720324">
            <w:pPr>
              <w:ind w:left="720"/>
              <w:rPr>
                <w:lang w:val="fr-CA"/>
              </w:rPr>
            </w:pPr>
          </w:p>
        </w:tc>
        <w:tc>
          <w:tcPr>
            <w:tcW w:w="4675" w:type="dxa"/>
            <w:vAlign w:val="center"/>
          </w:tcPr>
          <w:p w14:paraId="32AEF53B" w14:textId="4163DDD4" w:rsidR="00CD78CF" w:rsidRDefault="00000000" w:rsidP="00CD78CF">
            <w:pPr>
              <w:jc w:val="center"/>
            </w:pPr>
            <w:r>
              <w:rPr>
                <w:lang w:val="fr-CA"/>
              </w:rPr>
              <w:t>20 $/caisse – 3,33 $/unité</w:t>
            </w:r>
          </w:p>
          <w:p w14:paraId="2145A493" w14:textId="5EE7BDC7" w:rsidR="00CD78CF" w:rsidRDefault="00CD78CF" w:rsidP="00C32C9A">
            <w:pPr>
              <w:jc w:val="center"/>
            </w:pPr>
          </w:p>
        </w:tc>
      </w:tr>
      <w:tr w:rsidR="003957B3" w14:paraId="5AD24BD6" w14:textId="77777777" w:rsidTr="000A105D">
        <w:trPr>
          <w:trHeight w:val="576"/>
        </w:trPr>
        <w:tc>
          <w:tcPr>
            <w:tcW w:w="4675" w:type="dxa"/>
            <w:vAlign w:val="center"/>
          </w:tcPr>
          <w:p w14:paraId="2BFEB983" w14:textId="77777777" w:rsidR="00983965" w:rsidRPr="0006139F" w:rsidRDefault="00983965" w:rsidP="002971F8">
            <w:pPr>
              <w:ind w:left="720"/>
              <w:rPr>
                <w:lang w:val="fr-CA"/>
              </w:rPr>
            </w:pPr>
          </w:p>
          <w:p w14:paraId="04257DC1" w14:textId="579C8DF4" w:rsidR="002971F8" w:rsidRPr="0006139F" w:rsidRDefault="00000000" w:rsidP="002971F8">
            <w:pPr>
              <w:ind w:left="720"/>
              <w:rPr>
                <w:lang w:val="fr-CA"/>
              </w:rPr>
            </w:pPr>
            <w:r>
              <w:rPr>
                <w:lang w:val="fr-CA"/>
              </w:rPr>
              <w:t xml:space="preserve">Purée pommes, patates douces, brocoli et épinards </w:t>
            </w:r>
            <w:proofErr w:type="spellStart"/>
            <w:r>
              <w:rPr>
                <w:lang w:val="fr-CA"/>
              </w:rPr>
              <w:t>Superblends</w:t>
            </w:r>
            <w:proofErr w:type="spellEnd"/>
            <w:r>
              <w:rPr>
                <w:lang w:val="fr-CA"/>
              </w:rPr>
              <w:t xml:space="preserve"> Love Child Organics 12 sachets x 128 ml</w:t>
            </w:r>
          </w:p>
          <w:p w14:paraId="5F2D4711" w14:textId="67A588DB" w:rsidR="00983965" w:rsidRPr="0006139F" w:rsidRDefault="00983965" w:rsidP="002971F8">
            <w:pPr>
              <w:ind w:left="720"/>
              <w:rPr>
                <w:sz w:val="16"/>
                <w:szCs w:val="16"/>
                <w:lang w:val="fr-CA"/>
              </w:rPr>
            </w:pPr>
          </w:p>
        </w:tc>
        <w:tc>
          <w:tcPr>
            <w:tcW w:w="4675" w:type="dxa"/>
            <w:vAlign w:val="center"/>
          </w:tcPr>
          <w:p w14:paraId="3ABA5DF7" w14:textId="4F2F0163" w:rsidR="002971F8" w:rsidRDefault="00000000" w:rsidP="002971F8">
            <w:pPr>
              <w:jc w:val="center"/>
            </w:pPr>
            <w:r>
              <w:rPr>
                <w:lang w:val="fr-CA"/>
              </w:rPr>
              <w:t>16 $/caisse – 1,33 $/unité</w:t>
            </w:r>
          </w:p>
          <w:p w14:paraId="670C3822" w14:textId="2A5C78EF" w:rsidR="002971F8" w:rsidRPr="007736A2" w:rsidRDefault="002971F8" w:rsidP="002971F8">
            <w:pPr>
              <w:jc w:val="center"/>
              <w:rPr>
                <w:sz w:val="18"/>
                <w:szCs w:val="18"/>
              </w:rPr>
            </w:pPr>
          </w:p>
        </w:tc>
      </w:tr>
    </w:tbl>
    <w:p w14:paraId="102058E1" w14:textId="6DB84023" w:rsidR="00635867" w:rsidRPr="0006139F" w:rsidRDefault="00000000" w:rsidP="00531483">
      <w:pPr>
        <w:rPr>
          <w:sz w:val="18"/>
          <w:szCs w:val="18"/>
          <w:lang w:val="fr-CA"/>
        </w:rPr>
      </w:pPr>
      <w:r>
        <w:rPr>
          <w:sz w:val="18"/>
          <w:szCs w:val="18"/>
          <w:lang w:val="fr-CA"/>
        </w:rPr>
        <w:t>*</w:t>
      </w:r>
      <w:r>
        <w:rPr>
          <w:i/>
          <w:iCs/>
          <w:sz w:val="18"/>
          <w:szCs w:val="18"/>
          <w:lang w:val="fr-CA"/>
        </w:rPr>
        <w:t xml:space="preserve"> Les prix sont sujets à changement. Les prix sont confidentiels. Prix en vigueur à l’échelle nationale.</w:t>
      </w:r>
    </w:p>
    <w:p w14:paraId="282853AD" w14:textId="77777777" w:rsidR="00B26213" w:rsidRPr="0006139F" w:rsidRDefault="00B26213" w:rsidP="00AF441A">
      <w:pPr>
        <w:spacing w:after="0"/>
        <w:rPr>
          <w:b/>
          <w:lang w:val="fr-CA"/>
        </w:rPr>
      </w:pPr>
    </w:p>
    <w:p w14:paraId="69FC67C9" w14:textId="77777777" w:rsidR="00643A48" w:rsidRPr="0006139F" w:rsidRDefault="00000000" w:rsidP="003258EF">
      <w:pPr>
        <w:spacing w:after="0"/>
        <w:rPr>
          <w:b/>
          <w:lang w:val="fr-CA"/>
        </w:rPr>
      </w:pPr>
      <w:r>
        <w:rPr>
          <w:b/>
          <w:bCs/>
          <w:lang w:val="fr-CA"/>
        </w:rPr>
        <w:t>Ramassage :</w:t>
      </w:r>
    </w:p>
    <w:p w14:paraId="72CEF111" w14:textId="4B291ABA" w:rsidR="003258EF" w:rsidRPr="0006139F" w:rsidRDefault="00000000" w:rsidP="003258EF">
      <w:pPr>
        <w:spacing w:after="0"/>
        <w:rPr>
          <w:lang w:val="fr-CA"/>
        </w:rPr>
      </w:pPr>
      <w:r>
        <w:rPr>
          <w:lang w:val="fr-CA"/>
        </w:rPr>
        <w:t xml:space="preserve">Les banques alimentaires organiseront le ramassage </w:t>
      </w:r>
      <w:r w:rsidR="0067610C" w:rsidRPr="0067610C">
        <w:rPr>
          <w:lang w:val="fr-CA"/>
        </w:rPr>
        <w:t>ou la livraison</w:t>
      </w:r>
      <w:r w:rsidR="0067610C">
        <w:rPr>
          <w:lang w:val="fr-CA"/>
        </w:rPr>
        <w:t xml:space="preserve"> </w:t>
      </w:r>
      <w:r>
        <w:rPr>
          <w:lang w:val="fr-CA"/>
        </w:rPr>
        <w:t>des produits.</w:t>
      </w:r>
    </w:p>
    <w:p w14:paraId="080311E4" w14:textId="77777777" w:rsidR="003258EF" w:rsidRPr="0006139F" w:rsidRDefault="00000000" w:rsidP="003258EF">
      <w:pPr>
        <w:spacing w:after="0"/>
        <w:rPr>
          <w:lang w:val="fr-CA"/>
        </w:rPr>
      </w:pPr>
      <w:r>
        <w:rPr>
          <w:lang w:val="fr-CA"/>
        </w:rPr>
        <w:t>FAB – Richmond (Colombie-Britannique) ou Vaughan (Ontario)</w:t>
      </w:r>
    </w:p>
    <w:p w14:paraId="3D692714" w14:textId="34E4E7CE" w:rsidR="00016E29" w:rsidRPr="0006139F" w:rsidRDefault="00016E29" w:rsidP="00643A48">
      <w:pPr>
        <w:spacing w:after="0"/>
        <w:ind w:left="1440"/>
        <w:rPr>
          <w:i/>
          <w:sz w:val="18"/>
          <w:szCs w:val="18"/>
          <w:lang w:val="fr-CA"/>
        </w:rPr>
      </w:pPr>
    </w:p>
    <w:p w14:paraId="6E3EC7E8" w14:textId="77777777" w:rsidR="00B26213" w:rsidRPr="0006139F" w:rsidRDefault="00B26213" w:rsidP="00016E29">
      <w:pPr>
        <w:spacing w:after="0"/>
        <w:rPr>
          <w:b/>
          <w:lang w:val="fr-CA"/>
        </w:rPr>
      </w:pPr>
    </w:p>
    <w:p w14:paraId="3A218B7A" w14:textId="4877A0AC" w:rsidR="00016E29" w:rsidRPr="0006139F" w:rsidRDefault="00000000" w:rsidP="00016E29">
      <w:pPr>
        <w:spacing w:after="0"/>
        <w:rPr>
          <w:lang w:val="fr-CA"/>
        </w:rPr>
      </w:pPr>
      <w:r>
        <w:rPr>
          <w:b/>
          <w:bCs/>
          <w:lang w:val="fr-CA"/>
        </w:rPr>
        <w:t>Délai d’approvisionnement :</w:t>
      </w:r>
      <w:r>
        <w:rPr>
          <w:lang w:val="fr-CA"/>
        </w:rPr>
        <w:t xml:space="preserve">  7 jours</w:t>
      </w:r>
    </w:p>
    <w:p w14:paraId="3C954B45" w14:textId="467575F9" w:rsidR="0068739C" w:rsidRPr="0006139F" w:rsidRDefault="0068739C" w:rsidP="00016E29">
      <w:pPr>
        <w:spacing w:after="0"/>
        <w:rPr>
          <w:lang w:val="fr-CA"/>
        </w:rPr>
      </w:pPr>
    </w:p>
    <w:p w14:paraId="733CE000" w14:textId="77777777" w:rsidR="00B26213" w:rsidRPr="0006139F" w:rsidRDefault="00B26213" w:rsidP="007736A2">
      <w:pPr>
        <w:spacing w:after="0"/>
        <w:rPr>
          <w:b/>
          <w:lang w:val="fr-CA"/>
        </w:rPr>
      </w:pPr>
    </w:p>
    <w:p w14:paraId="5515AE99" w14:textId="6DBF9D30" w:rsidR="00423BA9" w:rsidRPr="0006139F" w:rsidRDefault="00000000" w:rsidP="007736A2">
      <w:pPr>
        <w:spacing w:after="0"/>
        <w:rPr>
          <w:lang w:val="fr-CA"/>
        </w:rPr>
      </w:pPr>
      <w:r>
        <w:rPr>
          <w:b/>
          <w:bCs/>
          <w:lang w:val="fr-CA"/>
        </w:rPr>
        <w:t>Méthode de commande :</w:t>
      </w:r>
      <w:r>
        <w:rPr>
          <w:lang w:val="fr-CA"/>
        </w:rPr>
        <w:t xml:space="preserve"> Courriel à </w:t>
      </w:r>
      <w:hyperlink r:id="rId11" w:history="1">
        <w:r>
          <w:rPr>
            <w:rStyle w:val="Hyperlink"/>
            <w:lang w:val="fr-CA"/>
          </w:rPr>
          <w:t>kjob@naturespath.com</w:t>
        </w:r>
      </w:hyperlink>
      <w:r>
        <w:rPr>
          <w:lang w:val="fr-CA"/>
        </w:rPr>
        <w:t xml:space="preserve"> ou </w:t>
      </w:r>
      <w:hyperlink r:id="rId12" w:history="1">
        <w:r>
          <w:rPr>
            <w:rStyle w:val="Hyperlink"/>
            <w:lang w:val="fr-CA"/>
          </w:rPr>
          <w:t>csr@naturespath.com</w:t>
        </w:r>
      </w:hyperlink>
    </w:p>
    <w:p w14:paraId="651CA920" w14:textId="04355861" w:rsidR="00B26213" w:rsidRPr="0006139F" w:rsidRDefault="00000000" w:rsidP="00016E29">
      <w:pPr>
        <w:spacing w:after="0"/>
        <w:rPr>
          <w:lang w:val="fr-CA"/>
        </w:rPr>
      </w:pPr>
      <w:r>
        <w:rPr>
          <w:lang w:val="fr-CA"/>
        </w:rPr>
        <w:t xml:space="preserve">  </w:t>
      </w:r>
    </w:p>
    <w:p w14:paraId="5288C5F2" w14:textId="77777777" w:rsidR="00595E2C" w:rsidRPr="0006139F" w:rsidRDefault="00595E2C" w:rsidP="00016E29">
      <w:pPr>
        <w:spacing w:after="0"/>
        <w:rPr>
          <w:lang w:val="fr-CA"/>
        </w:rPr>
      </w:pPr>
    </w:p>
    <w:p w14:paraId="768C5F4C" w14:textId="0F0D4360" w:rsidR="00BB196A" w:rsidRPr="0006139F" w:rsidRDefault="00000000" w:rsidP="00016E29">
      <w:pPr>
        <w:spacing w:after="0"/>
        <w:rPr>
          <w:lang w:val="fr-CA"/>
        </w:rPr>
      </w:pPr>
      <w:r>
        <w:rPr>
          <w:b/>
          <w:bCs/>
          <w:lang w:val="fr-CA"/>
        </w:rPr>
        <w:t>Modes de paiement acceptés :</w:t>
      </w:r>
      <w:r>
        <w:rPr>
          <w:lang w:val="fr-CA"/>
        </w:rPr>
        <w:t xml:space="preserve">  </w:t>
      </w:r>
    </w:p>
    <w:p w14:paraId="39107598" w14:textId="77777777" w:rsidR="007826D7" w:rsidRPr="0006139F" w:rsidRDefault="00000000" w:rsidP="007826D7">
      <w:pPr>
        <w:spacing w:after="0"/>
        <w:rPr>
          <w:lang w:val="fr-CA"/>
        </w:rPr>
      </w:pPr>
      <w:r>
        <w:rPr>
          <w:lang w:val="fr-CA"/>
        </w:rPr>
        <w:t>Virement bancaire de préférence ou chèque si un virement est impossible</w:t>
      </w:r>
    </w:p>
    <w:p w14:paraId="4A39EC3E" w14:textId="77777777" w:rsidR="00B45622" w:rsidRPr="0006139F" w:rsidRDefault="00B45622" w:rsidP="00016E29">
      <w:pPr>
        <w:spacing w:after="0"/>
        <w:rPr>
          <w:lang w:val="fr-CA"/>
        </w:rPr>
      </w:pPr>
    </w:p>
    <w:p w14:paraId="33006C38" w14:textId="77777777" w:rsidR="00B26213" w:rsidRPr="0006139F" w:rsidRDefault="00000000">
      <w:pPr>
        <w:rPr>
          <w:b/>
          <w:sz w:val="28"/>
          <w:szCs w:val="28"/>
          <w:u w:val="single"/>
          <w:lang w:val="fr-CA"/>
        </w:rPr>
      </w:pPr>
      <w:r>
        <w:rPr>
          <w:b/>
          <w:bCs/>
          <w:sz w:val="28"/>
          <w:szCs w:val="28"/>
          <w:u w:val="single"/>
          <w:lang w:val="fr-CA"/>
        </w:rPr>
        <w:br w:type="page"/>
      </w:r>
    </w:p>
    <w:p w14:paraId="2D597BBC" w14:textId="057E5BE0" w:rsidR="00173ABF" w:rsidRPr="0006139F" w:rsidRDefault="00000000" w:rsidP="00173ABF">
      <w:pPr>
        <w:spacing w:after="0"/>
        <w:rPr>
          <w:b/>
          <w:sz w:val="28"/>
          <w:szCs w:val="28"/>
          <w:u w:val="single"/>
          <w:lang w:val="fr-CA"/>
        </w:rPr>
      </w:pPr>
      <w:r>
        <w:rPr>
          <w:b/>
          <w:bCs/>
          <w:sz w:val="28"/>
          <w:szCs w:val="28"/>
          <w:u w:val="single"/>
          <w:lang w:val="fr-CA"/>
        </w:rPr>
        <w:lastRenderedPageBreak/>
        <w:t xml:space="preserve">Accès à la liste de prix complète et achats auprès de </w:t>
      </w:r>
      <w:proofErr w:type="spellStart"/>
      <w:r>
        <w:rPr>
          <w:b/>
          <w:bCs/>
          <w:sz w:val="28"/>
          <w:szCs w:val="28"/>
          <w:u w:val="single"/>
          <w:lang w:val="fr-CA"/>
        </w:rPr>
        <w:t>Nature’s</w:t>
      </w:r>
      <w:proofErr w:type="spellEnd"/>
      <w:r>
        <w:rPr>
          <w:b/>
          <w:bCs/>
          <w:sz w:val="28"/>
          <w:szCs w:val="28"/>
          <w:u w:val="single"/>
          <w:lang w:val="fr-CA"/>
        </w:rPr>
        <w:t xml:space="preserve"> Path</w:t>
      </w:r>
    </w:p>
    <w:p w14:paraId="1030C4B6" w14:textId="77777777" w:rsidR="00737BB3" w:rsidRPr="0006139F" w:rsidRDefault="00737BB3" w:rsidP="00016E29">
      <w:pPr>
        <w:spacing w:after="0"/>
        <w:rPr>
          <w:b/>
          <w:sz w:val="24"/>
          <w:szCs w:val="24"/>
          <w:lang w:val="fr-CA"/>
        </w:rPr>
      </w:pPr>
    </w:p>
    <w:p w14:paraId="7AE51582" w14:textId="4969AC90" w:rsidR="00856B58" w:rsidRPr="0006139F" w:rsidRDefault="00000000" w:rsidP="00A1580B">
      <w:pPr>
        <w:spacing w:after="0"/>
        <w:rPr>
          <w:b/>
          <w:lang w:val="fr-CA"/>
        </w:rPr>
      </w:pPr>
      <w:r>
        <w:rPr>
          <w:b/>
          <w:bCs/>
          <w:lang w:val="fr-CA"/>
        </w:rPr>
        <w:t xml:space="preserve">Étape 1. </w:t>
      </w:r>
      <w:r>
        <w:rPr>
          <w:lang w:val="fr-CA"/>
        </w:rPr>
        <w:t xml:space="preserve">Communiquez avec notre représentant chez </w:t>
      </w:r>
      <w:proofErr w:type="spellStart"/>
      <w:r>
        <w:rPr>
          <w:lang w:val="fr-CA"/>
        </w:rPr>
        <w:t>Nature’s</w:t>
      </w:r>
      <w:proofErr w:type="spellEnd"/>
      <w:r>
        <w:rPr>
          <w:lang w:val="fr-CA"/>
        </w:rPr>
        <w:t xml:space="preserve"> Path pour obtenir la liste complète des produits et les prix réservés à Banques alimentaires Canada (veuillez noter que ces prix sont confidentiels et ne s’appliquent qu’aux banques alimentaires. Aucun prix ne doit être communiqué à d’autres fournisseurs (p. ex., épiceries).</w:t>
      </w:r>
    </w:p>
    <w:p w14:paraId="1F41C2DA" w14:textId="77777777" w:rsidR="00B45622" w:rsidRPr="0006139F" w:rsidRDefault="00B45622" w:rsidP="00A1580B">
      <w:pPr>
        <w:spacing w:after="0"/>
        <w:rPr>
          <w:b/>
          <w:lang w:val="fr-CA"/>
        </w:rPr>
      </w:pPr>
    </w:p>
    <w:p w14:paraId="0FACBF67" w14:textId="30D20B3A" w:rsidR="00B45622" w:rsidRPr="0006139F" w:rsidRDefault="00000000" w:rsidP="00A1580B">
      <w:pPr>
        <w:spacing w:after="0"/>
        <w:rPr>
          <w:bCs/>
          <w:lang w:val="fr-CA"/>
        </w:rPr>
      </w:pPr>
      <w:r>
        <w:rPr>
          <w:lang w:val="fr-CA"/>
        </w:rPr>
        <w:t xml:space="preserve">Pour obtenir des renseignements sur les produits et les prix offerts par </w:t>
      </w:r>
      <w:proofErr w:type="spellStart"/>
      <w:r>
        <w:rPr>
          <w:lang w:val="fr-CA"/>
        </w:rPr>
        <w:t>Nature’s</w:t>
      </w:r>
      <w:proofErr w:type="spellEnd"/>
      <w:r>
        <w:rPr>
          <w:lang w:val="fr-CA"/>
        </w:rPr>
        <w:t xml:space="preserve"> Path, veuillez communiquer avec :</w:t>
      </w:r>
    </w:p>
    <w:p w14:paraId="1D6715F8" w14:textId="77777777" w:rsidR="00BF2723" w:rsidRPr="0006139F" w:rsidRDefault="00BF2723" w:rsidP="00A1580B">
      <w:pPr>
        <w:spacing w:after="0"/>
        <w:rPr>
          <w:bCs/>
          <w:lang w:val="fr-CA"/>
        </w:rPr>
      </w:pPr>
    </w:p>
    <w:p w14:paraId="3ECEF517" w14:textId="6F226EA2" w:rsidR="00BF2723" w:rsidRPr="0006139F" w:rsidRDefault="00000000" w:rsidP="00A1580B">
      <w:pPr>
        <w:spacing w:after="0"/>
        <w:rPr>
          <w:bCs/>
          <w:lang w:val="fr-CA"/>
        </w:rPr>
      </w:pPr>
      <w:r>
        <w:rPr>
          <w:lang w:val="fr-CA"/>
        </w:rPr>
        <w:t>Kerri Job</w:t>
      </w:r>
    </w:p>
    <w:p w14:paraId="419B1BB4" w14:textId="680BD542" w:rsidR="00212121" w:rsidRPr="0006139F" w:rsidRDefault="00DB7B89" w:rsidP="00A1580B">
      <w:pPr>
        <w:spacing w:after="0"/>
        <w:rPr>
          <w:bCs/>
          <w:lang w:val="fr-CA"/>
        </w:rPr>
      </w:pPr>
      <w:r w:rsidRPr="00DB7B89">
        <w:rPr>
          <w:lang w:val="fr-CA"/>
        </w:rPr>
        <w:t>Directrice régionale des ventes, Épiceries ouest et contribution</w:t>
      </w:r>
    </w:p>
    <w:p w14:paraId="534F1852" w14:textId="48F177A3" w:rsidR="00212121" w:rsidRPr="0067610C" w:rsidRDefault="00000000" w:rsidP="00A1580B">
      <w:pPr>
        <w:spacing w:after="0"/>
        <w:rPr>
          <w:bCs/>
        </w:rPr>
      </w:pPr>
      <w:r w:rsidRPr="0067610C">
        <w:t>Nature’s Path Foods</w:t>
      </w:r>
    </w:p>
    <w:p w14:paraId="7BC708FA" w14:textId="77777777" w:rsidR="00BF2723" w:rsidRPr="0067610C" w:rsidRDefault="00BF2723" w:rsidP="00A1580B">
      <w:pPr>
        <w:spacing w:after="0"/>
        <w:rPr>
          <w:bCs/>
        </w:rPr>
      </w:pPr>
    </w:p>
    <w:p w14:paraId="4B2F7E01" w14:textId="5BC15BA1" w:rsidR="00212121" w:rsidRPr="0067610C" w:rsidRDefault="00000000" w:rsidP="00BF2723">
      <w:pPr>
        <w:spacing w:after="0"/>
        <w:rPr>
          <w:bCs/>
        </w:rPr>
      </w:pPr>
      <w:proofErr w:type="spellStart"/>
      <w:proofErr w:type="gramStart"/>
      <w:r w:rsidRPr="0067610C">
        <w:t>Courriel</w:t>
      </w:r>
      <w:proofErr w:type="spellEnd"/>
      <w:r w:rsidRPr="0067610C">
        <w:t> :</w:t>
      </w:r>
      <w:proofErr w:type="gramEnd"/>
      <w:r w:rsidRPr="0067610C">
        <w:t xml:space="preserve"> </w:t>
      </w:r>
      <w:hyperlink r:id="rId13" w:history="1">
        <w:r w:rsidRPr="0067610C">
          <w:rPr>
            <w:rStyle w:val="Hyperlink"/>
          </w:rPr>
          <w:t>kjob@naturespath.com</w:t>
        </w:r>
      </w:hyperlink>
    </w:p>
    <w:p w14:paraId="0E9F8485" w14:textId="50CE8498" w:rsidR="00BF2723" w:rsidRPr="0006139F" w:rsidRDefault="00000000" w:rsidP="00BF2723">
      <w:pPr>
        <w:spacing w:after="0"/>
        <w:rPr>
          <w:bCs/>
          <w:lang w:val="fr-CA"/>
        </w:rPr>
      </w:pPr>
      <w:r>
        <w:rPr>
          <w:lang w:val="fr-CA"/>
        </w:rPr>
        <w:t>Numéro de téléphone : 604 365-7505</w:t>
      </w:r>
    </w:p>
    <w:p w14:paraId="38764A73" w14:textId="77777777" w:rsidR="00BF2723" w:rsidRPr="0006139F" w:rsidRDefault="00BF2723" w:rsidP="00BF2723">
      <w:pPr>
        <w:spacing w:after="0"/>
        <w:rPr>
          <w:b/>
          <w:lang w:val="fr-CA"/>
        </w:rPr>
      </w:pPr>
    </w:p>
    <w:p w14:paraId="0989ED8D" w14:textId="77777777" w:rsidR="00BF2723" w:rsidRPr="0006139F" w:rsidRDefault="00BF2723" w:rsidP="00BF2723">
      <w:pPr>
        <w:spacing w:after="0"/>
        <w:rPr>
          <w:b/>
          <w:lang w:val="fr-CA"/>
        </w:rPr>
      </w:pPr>
    </w:p>
    <w:p w14:paraId="7FB7B399" w14:textId="2421F37C" w:rsidR="00BF2723" w:rsidRPr="0006139F" w:rsidRDefault="00000000" w:rsidP="00BF2723">
      <w:pPr>
        <w:spacing w:after="0"/>
        <w:rPr>
          <w:bCs/>
          <w:lang w:val="fr-CA"/>
        </w:rPr>
      </w:pPr>
      <w:r>
        <w:rPr>
          <w:b/>
          <w:bCs/>
          <w:lang w:val="fr-CA"/>
        </w:rPr>
        <w:t>Étape 2.</w:t>
      </w:r>
      <w:r>
        <w:rPr>
          <w:lang w:val="fr-CA"/>
        </w:rPr>
        <w:t xml:space="preserve"> Si vous souhaitez acheter des produits ou vous désirez créer un compte </w:t>
      </w:r>
      <w:proofErr w:type="spellStart"/>
      <w:r>
        <w:rPr>
          <w:lang w:val="fr-CA"/>
        </w:rPr>
        <w:t>Nature’s</w:t>
      </w:r>
      <w:proofErr w:type="spellEnd"/>
      <w:r>
        <w:rPr>
          <w:lang w:val="fr-CA"/>
        </w:rPr>
        <w:t xml:space="preserve"> Path, remplissez la demande de crédit et soumettez-la à </w:t>
      </w:r>
      <w:proofErr w:type="spellStart"/>
      <w:r>
        <w:rPr>
          <w:lang w:val="fr-CA"/>
        </w:rPr>
        <w:t>Nature’s</w:t>
      </w:r>
      <w:proofErr w:type="spellEnd"/>
      <w:r>
        <w:rPr>
          <w:lang w:val="fr-CA"/>
        </w:rPr>
        <w:t xml:space="preserve"> Path. À la réception du document, l’équipe remplira ensuite un nouveau formulaire de compte client en votre nom et le soumettra au service de crédit afin de configurer votre compte. Ce processus prend environ 14 jours ouvrables.</w:t>
      </w:r>
    </w:p>
    <w:p w14:paraId="4A76BB27" w14:textId="77777777" w:rsidR="00E1095B" w:rsidRPr="0006139F" w:rsidRDefault="00E1095B" w:rsidP="00BF2723">
      <w:pPr>
        <w:spacing w:after="0"/>
        <w:rPr>
          <w:bCs/>
          <w:lang w:val="fr-CA"/>
        </w:rPr>
      </w:pPr>
    </w:p>
    <w:p w14:paraId="3315C00D" w14:textId="617D1D20" w:rsidR="00E1095B" w:rsidRPr="0006139F" w:rsidRDefault="00000000" w:rsidP="00BF2723">
      <w:pPr>
        <w:spacing w:after="0"/>
        <w:rPr>
          <w:bCs/>
          <w:lang w:val="fr-CA"/>
        </w:rPr>
      </w:pPr>
      <w:r>
        <w:rPr>
          <w:b/>
          <w:bCs/>
          <w:lang w:val="fr-CA"/>
        </w:rPr>
        <w:t>Étape 3.</w:t>
      </w:r>
      <w:r>
        <w:rPr>
          <w:lang w:val="fr-CA"/>
        </w:rPr>
        <w:t xml:space="preserve"> Après 14 jours, veuillez communiquer avec </w:t>
      </w:r>
      <w:proofErr w:type="spellStart"/>
      <w:r>
        <w:rPr>
          <w:lang w:val="fr-CA"/>
        </w:rPr>
        <w:t>Nature’s</w:t>
      </w:r>
      <w:proofErr w:type="spellEnd"/>
      <w:r>
        <w:rPr>
          <w:lang w:val="fr-CA"/>
        </w:rPr>
        <w:t xml:space="preserve"> Path pour demander un formulaire de commande de produits. Ce formulaire comprend la liste de tous les produits </w:t>
      </w:r>
      <w:proofErr w:type="spellStart"/>
      <w:r>
        <w:rPr>
          <w:lang w:val="fr-CA"/>
        </w:rPr>
        <w:t>Nature’s</w:t>
      </w:r>
      <w:proofErr w:type="spellEnd"/>
      <w:r>
        <w:rPr>
          <w:lang w:val="fr-CA"/>
        </w:rPr>
        <w:t xml:space="preserve"> Path ainsi que les prix réservés à Banques alimentaires Canada.</w:t>
      </w:r>
    </w:p>
    <w:p w14:paraId="5C0FFEC5" w14:textId="77777777" w:rsidR="00E1095B" w:rsidRPr="0006139F" w:rsidRDefault="00E1095B" w:rsidP="00BF2723">
      <w:pPr>
        <w:spacing w:after="0"/>
        <w:rPr>
          <w:bCs/>
          <w:lang w:val="fr-CA"/>
        </w:rPr>
      </w:pPr>
    </w:p>
    <w:p w14:paraId="5FDFB3B9" w14:textId="2F7594FA" w:rsidR="00E1095B" w:rsidRPr="0006139F" w:rsidRDefault="00000000" w:rsidP="00BF2723">
      <w:pPr>
        <w:spacing w:after="0"/>
        <w:rPr>
          <w:bCs/>
          <w:lang w:val="fr-CA"/>
        </w:rPr>
      </w:pPr>
      <w:r>
        <w:rPr>
          <w:b/>
          <w:bCs/>
          <w:lang w:val="fr-CA"/>
        </w:rPr>
        <w:t>Étape 4.</w:t>
      </w:r>
      <w:r>
        <w:rPr>
          <w:lang w:val="fr-CA"/>
        </w:rPr>
        <w:t xml:space="preserve"> Soumettez votre formulaire de commande rempli à </w:t>
      </w:r>
      <w:proofErr w:type="spellStart"/>
      <w:r>
        <w:rPr>
          <w:lang w:val="fr-CA"/>
        </w:rPr>
        <w:t>Nature’s</w:t>
      </w:r>
      <w:proofErr w:type="spellEnd"/>
      <w:r>
        <w:rPr>
          <w:lang w:val="fr-CA"/>
        </w:rPr>
        <w:t xml:space="preserve"> Path en y joignant votre paiement pour qu’il soit traité. Toutes les commandes doivent être prépayées avant d’être traitées et livrées. Veuillez communiquer avec Kerri Job pour toute question concernant les délais de livraison, les paiements reçus, etc.</w:t>
      </w:r>
    </w:p>
    <w:p w14:paraId="1B8C0867" w14:textId="77777777" w:rsidR="00B45622" w:rsidRPr="0006139F" w:rsidRDefault="00B45622" w:rsidP="00A1580B">
      <w:pPr>
        <w:spacing w:after="0"/>
        <w:rPr>
          <w:b/>
          <w:lang w:val="fr-CA"/>
        </w:rPr>
      </w:pPr>
    </w:p>
    <w:p w14:paraId="3C26AF09" w14:textId="3041D796" w:rsidR="003131D7" w:rsidRPr="0006139F" w:rsidRDefault="003131D7" w:rsidP="00635867">
      <w:pPr>
        <w:spacing w:after="0"/>
        <w:ind w:left="2880"/>
        <w:rPr>
          <w:b/>
          <w:lang w:val="fr-CA"/>
        </w:rPr>
      </w:pPr>
    </w:p>
    <w:p w14:paraId="13E44A5B" w14:textId="77777777" w:rsidR="00CE75B7" w:rsidRPr="0006139F" w:rsidRDefault="00CE75B7" w:rsidP="00CE75B7">
      <w:pPr>
        <w:spacing w:after="0"/>
        <w:rPr>
          <w:b/>
          <w:lang w:val="fr-CA"/>
        </w:rPr>
      </w:pPr>
    </w:p>
    <w:p w14:paraId="380553BC" w14:textId="77777777" w:rsidR="00CE75B7" w:rsidRPr="0006139F" w:rsidRDefault="00000000" w:rsidP="00CE75B7">
      <w:pPr>
        <w:spacing w:after="0"/>
        <w:rPr>
          <w:b/>
          <w:lang w:val="fr-CA"/>
        </w:rPr>
      </w:pPr>
      <w:r>
        <w:rPr>
          <w:b/>
          <w:bCs/>
          <w:lang w:val="fr-CA"/>
        </w:rPr>
        <w:t>Pour toute autre question ou demande, veuillez communiquer avec :</w:t>
      </w:r>
    </w:p>
    <w:p w14:paraId="3F6A227F" w14:textId="39D89430" w:rsidR="00CE75B7" w:rsidRPr="0006139F" w:rsidRDefault="00000000" w:rsidP="00CE75B7">
      <w:pPr>
        <w:spacing w:after="0"/>
        <w:ind w:left="2880"/>
        <w:rPr>
          <w:lang w:val="fr-CA"/>
        </w:rPr>
      </w:pPr>
      <w:r>
        <w:rPr>
          <w:lang w:val="fr-CA"/>
        </w:rPr>
        <w:t xml:space="preserve">Gestionnaire Le Marché, Banques alimentaires Canada </w:t>
      </w:r>
    </w:p>
    <w:p w14:paraId="65BA3BC0" w14:textId="77777777" w:rsidR="00CE75B7" w:rsidRDefault="00000000" w:rsidP="00CE75B7">
      <w:pPr>
        <w:autoSpaceDE w:val="0"/>
        <w:autoSpaceDN w:val="0"/>
        <w:spacing w:after="0" w:line="288" w:lineRule="auto"/>
        <w:ind w:left="2880"/>
        <w:rPr>
          <w:rStyle w:val="Hyperlink"/>
          <w:rFonts w:ascii="Century Gothic" w:hAnsi="Century Gothic" w:cs="Calibri"/>
          <w:sz w:val="20"/>
          <w:szCs w:val="20"/>
        </w:rPr>
      </w:pPr>
      <w:r>
        <w:rPr>
          <w:b/>
          <w:bCs/>
          <w:lang w:val="fr-CA"/>
        </w:rPr>
        <w:t xml:space="preserve">Courriel : </w:t>
      </w:r>
      <w:hyperlink r:id="rId14" w:history="1">
        <w:r>
          <w:rPr>
            <w:rStyle w:val="Hyperlink"/>
            <w:rFonts w:cstheme="minorHAnsi"/>
            <w:sz w:val="20"/>
            <w:szCs w:val="20"/>
            <w:lang w:val="fr-CA"/>
          </w:rPr>
          <w:t>marketplace@foodbankscanada.ca</w:t>
        </w:r>
      </w:hyperlink>
    </w:p>
    <w:p w14:paraId="6ED4C6DF" w14:textId="77777777" w:rsidR="00CE75B7" w:rsidRDefault="00CE75B7" w:rsidP="00037E57">
      <w:pPr>
        <w:spacing w:after="0"/>
        <w:rPr>
          <w:b/>
        </w:rPr>
      </w:pPr>
    </w:p>
    <w:p w14:paraId="338A4ABB" w14:textId="77777777" w:rsidR="00CE75B7" w:rsidRDefault="00CE75B7" w:rsidP="00037E57">
      <w:pPr>
        <w:spacing w:after="0"/>
        <w:rPr>
          <w:b/>
        </w:rPr>
      </w:pPr>
    </w:p>
    <w:p w14:paraId="508D1804" w14:textId="243BFFBC" w:rsidR="00CE75B7" w:rsidRDefault="00CE75B7" w:rsidP="00037E57">
      <w:pPr>
        <w:spacing w:after="0"/>
        <w:rPr>
          <w:b/>
        </w:rPr>
      </w:pPr>
    </w:p>
    <w:p w14:paraId="3EA0F886" w14:textId="77777777" w:rsidR="00CE75B7" w:rsidRDefault="00CE75B7" w:rsidP="00037E57">
      <w:pPr>
        <w:spacing w:after="0"/>
        <w:rPr>
          <w:b/>
        </w:rPr>
      </w:pPr>
    </w:p>
    <w:p w14:paraId="645E1D5A" w14:textId="2C4AC81E" w:rsidR="003131D7" w:rsidRDefault="003131D7" w:rsidP="003131D7">
      <w:pPr>
        <w:spacing w:after="0"/>
        <w:jc w:val="center"/>
      </w:pPr>
    </w:p>
    <w:sectPr w:rsidR="003131D7" w:rsidSect="002265BF">
      <w:headerReference w:type="default" r:id="rId15"/>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F4BF5" w14:textId="77777777" w:rsidR="002265BF" w:rsidRDefault="002265BF">
      <w:pPr>
        <w:spacing w:after="0" w:line="240" w:lineRule="auto"/>
      </w:pPr>
      <w:r>
        <w:separator/>
      </w:r>
    </w:p>
  </w:endnote>
  <w:endnote w:type="continuationSeparator" w:id="0">
    <w:p w14:paraId="09EAEEEE" w14:textId="77777777" w:rsidR="002265BF" w:rsidRDefault="0022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428C" w14:textId="77777777" w:rsidR="002265BF" w:rsidRDefault="002265BF">
      <w:pPr>
        <w:spacing w:after="0" w:line="240" w:lineRule="auto"/>
      </w:pPr>
      <w:r>
        <w:separator/>
      </w:r>
    </w:p>
  </w:footnote>
  <w:footnote w:type="continuationSeparator" w:id="0">
    <w:p w14:paraId="520282DD" w14:textId="77777777" w:rsidR="002265BF" w:rsidRDefault="0022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3957B3" w14:paraId="67177ECD" w14:textId="77777777" w:rsidTr="000A105D">
      <w:trPr>
        <w:trHeight w:val="1790"/>
      </w:trPr>
      <w:tc>
        <w:tcPr>
          <w:tcW w:w="4950" w:type="dxa"/>
        </w:tcPr>
        <w:p w14:paraId="0BE6198F" w14:textId="2FD49A17" w:rsidR="000A105D" w:rsidRDefault="000A105D" w:rsidP="000A105D">
          <w:pPr>
            <w:pStyle w:val="Header"/>
          </w:pPr>
        </w:p>
      </w:tc>
      <w:tc>
        <w:tcPr>
          <w:tcW w:w="6570" w:type="dxa"/>
        </w:tcPr>
        <w:p w14:paraId="156F3A2D" w14:textId="1E7B78FB" w:rsidR="000A105D" w:rsidRDefault="00000000" w:rsidP="000A105D">
          <w:pPr>
            <w:pStyle w:val="Header"/>
            <w:jc w:val="right"/>
          </w:pPr>
          <w:r>
            <w:rPr>
              <w:noProof/>
              <w:lang w:val="fr-CA"/>
            </w:rPr>
            <w:drawing>
              <wp:anchor distT="0" distB="0" distL="114300" distR="114300" simplePos="0" relativeHeight="251658240" behindDoc="0" locked="0" layoutInCell="1" allowOverlap="1" wp14:anchorId="05D196DC" wp14:editId="549533D0">
                <wp:simplePos x="0" y="0"/>
                <wp:positionH relativeFrom="column">
                  <wp:posOffset>638964</wp:posOffset>
                </wp:positionH>
                <wp:positionV relativeFrom="paragraph">
                  <wp:posOffset>105066</wp:posOffset>
                </wp:positionV>
                <wp:extent cx="3048635" cy="631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48635" cy="631190"/>
                        </a:xfrm>
                        <a:prstGeom prst="rect">
                          <a:avLst/>
                        </a:prstGeom>
                        <a:noFill/>
                        <a:ln>
                          <a:noFill/>
                        </a:ln>
                      </pic:spPr>
                    </pic:pic>
                  </a:graphicData>
                </a:graphic>
                <wp14:sizeRelH relativeFrom="margin">
                  <wp14:pctWidth>0</wp14:pctWidth>
                </wp14:sizeRelH>
              </wp:anchor>
            </w:drawing>
          </w:r>
        </w:p>
      </w:tc>
    </w:tr>
  </w:tbl>
  <w:p w14:paraId="4A536FC6" w14:textId="0A4441DE" w:rsidR="001C0CB7" w:rsidRDefault="001C0CB7" w:rsidP="00A3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BE1"/>
    <w:multiLevelType w:val="hybridMultilevel"/>
    <w:tmpl w:val="B0A2EDE6"/>
    <w:lvl w:ilvl="0" w:tplc="DAB85E34">
      <w:start w:val="1"/>
      <w:numFmt w:val="bullet"/>
      <w:lvlText w:val="-"/>
      <w:lvlJc w:val="left"/>
      <w:pPr>
        <w:tabs>
          <w:tab w:val="num" w:pos="720"/>
        </w:tabs>
        <w:ind w:left="720" w:hanging="360"/>
      </w:pPr>
      <w:rPr>
        <w:rFonts w:ascii="Times New Roman" w:hAnsi="Times New Roman" w:hint="default"/>
      </w:rPr>
    </w:lvl>
    <w:lvl w:ilvl="1" w:tplc="85326320">
      <w:start w:val="1"/>
      <w:numFmt w:val="bullet"/>
      <w:lvlText w:val="-"/>
      <w:lvlJc w:val="left"/>
      <w:pPr>
        <w:tabs>
          <w:tab w:val="num" w:pos="1440"/>
        </w:tabs>
        <w:ind w:left="1440" w:hanging="360"/>
      </w:pPr>
      <w:rPr>
        <w:rFonts w:ascii="Times New Roman" w:hAnsi="Times New Roman" w:hint="default"/>
      </w:rPr>
    </w:lvl>
    <w:lvl w:ilvl="2" w:tplc="1B3E6AC0" w:tentative="1">
      <w:start w:val="1"/>
      <w:numFmt w:val="bullet"/>
      <w:lvlText w:val="-"/>
      <w:lvlJc w:val="left"/>
      <w:pPr>
        <w:tabs>
          <w:tab w:val="num" w:pos="2160"/>
        </w:tabs>
        <w:ind w:left="2160" w:hanging="360"/>
      </w:pPr>
      <w:rPr>
        <w:rFonts w:ascii="Times New Roman" w:hAnsi="Times New Roman" w:hint="default"/>
      </w:rPr>
    </w:lvl>
    <w:lvl w:ilvl="3" w:tplc="E1FC0978" w:tentative="1">
      <w:start w:val="1"/>
      <w:numFmt w:val="bullet"/>
      <w:lvlText w:val="-"/>
      <w:lvlJc w:val="left"/>
      <w:pPr>
        <w:tabs>
          <w:tab w:val="num" w:pos="2880"/>
        </w:tabs>
        <w:ind w:left="2880" w:hanging="360"/>
      </w:pPr>
      <w:rPr>
        <w:rFonts w:ascii="Times New Roman" w:hAnsi="Times New Roman" w:hint="default"/>
      </w:rPr>
    </w:lvl>
    <w:lvl w:ilvl="4" w:tplc="8390BB5E" w:tentative="1">
      <w:start w:val="1"/>
      <w:numFmt w:val="bullet"/>
      <w:lvlText w:val="-"/>
      <w:lvlJc w:val="left"/>
      <w:pPr>
        <w:tabs>
          <w:tab w:val="num" w:pos="3600"/>
        </w:tabs>
        <w:ind w:left="3600" w:hanging="360"/>
      </w:pPr>
      <w:rPr>
        <w:rFonts w:ascii="Times New Roman" w:hAnsi="Times New Roman" w:hint="default"/>
      </w:rPr>
    </w:lvl>
    <w:lvl w:ilvl="5" w:tplc="7E608E5C" w:tentative="1">
      <w:start w:val="1"/>
      <w:numFmt w:val="bullet"/>
      <w:lvlText w:val="-"/>
      <w:lvlJc w:val="left"/>
      <w:pPr>
        <w:tabs>
          <w:tab w:val="num" w:pos="4320"/>
        </w:tabs>
        <w:ind w:left="4320" w:hanging="360"/>
      </w:pPr>
      <w:rPr>
        <w:rFonts w:ascii="Times New Roman" w:hAnsi="Times New Roman" w:hint="default"/>
      </w:rPr>
    </w:lvl>
    <w:lvl w:ilvl="6" w:tplc="0C10042A" w:tentative="1">
      <w:start w:val="1"/>
      <w:numFmt w:val="bullet"/>
      <w:lvlText w:val="-"/>
      <w:lvlJc w:val="left"/>
      <w:pPr>
        <w:tabs>
          <w:tab w:val="num" w:pos="5040"/>
        </w:tabs>
        <w:ind w:left="5040" w:hanging="360"/>
      </w:pPr>
      <w:rPr>
        <w:rFonts w:ascii="Times New Roman" w:hAnsi="Times New Roman" w:hint="default"/>
      </w:rPr>
    </w:lvl>
    <w:lvl w:ilvl="7" w:tplc="0D2A7AEC" w:tentative="1">
      <w:start w:val="1"/>
      <w:numFmt w:val="bullet"/>
      <w:lvlText w:val="-"/>
      <w:lvlJc w:val="left"/>
      <w:pPr>
        <w:tabs>
          <w:tab w:val="num" w:pos="5760"/>
        </w:tabs>
        <w:ind w:left="5760" w:hanging="360"/>
      </w:pPr>
      <w:rPr>
        <w:rFonts w:ascii="Times New Roman" w:hAnsi="Times New Roman" w:hint="default"/>
      </w:rPr>
    </w:lvl>
    <w:lvl w:ilvl="8" w:tplc="49C69D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F746DFDA">
      <w:start w:val="1"/>
      <w:numFmt w:val="bullet"/>
      <w:lvlText w:val="-"/>
      <w:lvlJc w:val="left"/>
      <w:pPr>
        <w:ind w:left="720" w:hanging="360"/>
      </w:pPr>
      <w:rPr>
        <w:rFonts w:ascii="Calibri" w:eastAsia="Times New Roman" w:hAnsi="Calibri" w:cs="Calibri" w:hint="default"/>
      </w:rPr>
    </w:lvl>
    <w:lvl w:ilvl="1" w:tplc="6B063FF2" w:tentative="1">
      <w:start w:val="1"/>
      <w:numFmt w:val="bullet"/>
      <w:lvlText w:val="o"/>
      <w:lvlJc w:val="left"/>
      <w:pPr>
        <w:ind w:left="1440" w:hanging="360"/>
      </w:pPr>
      <w:rPr>
        <w:rFonts w:ascii="Courier New" w:hAnsi="Courier New" w:cs="Courier New" w:hint="default"/>
      </w:rPr>
    </w:lvl>
    <w:lvl w:ilvl="2" w:tplc="7270AA9C" w:tentative="1">
      <w:start w:val="1"/>
      <w:numFmt w:val="bullet"/>
      <w:lvlText w:val=""/>
      <w:lvlJc w:val="left"/>
      <w:pPr>
        <w:ind w:left="2160" w:hanging="360"/>
      </w:pPr>
      <w:rPr>
        <w:rFonts w:ascii="Wingdings" w:hAnsi="Wingdings" w:hint="default"/>
      </w:rPr>
    </w:lvl>
    <w:lvl w:ilvl="3" w:tplc="D1D21862" w:tentative="1">
      <w:start w:val="1"/>
      <w:numFmt w:val="bullet"/>
      <w:lvlText w:val=""/>
      <w:lvlJc w:val="left"/>
      <w:pPr>
        <w:ind w:left="2880" w:hanging="360"/>
      </w:pPr>
      <w:rPr>
        <w:rFonts w:ascii="Symbol" w:hAnsi="Symbol" w:hint="default"/>
      </w:rPr>
    </w:lvl>
    <w:lvl w:ilvl="4" w:tplc="A5BA6548" w:tentative="1">
      <w:start w:val="1"/>
      <w:numFmt w:val="bullet"/>
      <w:lvlText w:val="o"/>
      <w:lvlJc w:val="left"/>
      <w:pPr>
        <w:ind w:left="3600" w:hanging="360"/>
      </w:pPr>
      <w:rPr>
        <w:rFonts w:ascii="Courier New" w:hAnsi="Courier New" w:cs="Courier New" w:hint="default"/>
      </w:rPr>
    </w:lvl>
    <w:lvl w:ilvl="5" w:tplc="D88E7638" w:tentative="1">
      <w:start w:val="1"/>
      <w:numFmt w:val="bullet"/>
      <w:lvlText w:val=""/>
      <w:lvlJc w:val="left"/>
      <w:pPr>
        <w:ind w:left="4320" w:hanging="360"/>
      </w:pPr>
      <w:rPr>
        <w:rFonts w:ascii="Wingdings" w:hAnsi="Wingdings" w:hint="default"/>
      </w:rPr>
    </w:lvl>
    <w:lvl w:ilvl="6" w:tplc="DF3CBB4A" w:tentative="1">
      <w:start w:val="1"/>
      <w:numFmt w:val="bullet"/>
      <w:lvlText w:val=""/>
      <w:lvlJc w:val="left"/>
      <w:pPr>
        <w:ind w:left="5040" w:hanging="360"/>
      </w:pPr>
      <w:rPr>
        <w:rFonts w:ascii="Symbol" w:hAnsi="Symbol" w:hint="default"/>
      </w:rPr>
    </w:lvl>
    <w:lvl w:ilvl="7" w:tplc="BF7CA618" w:tentative="1">
      <w:start w:val="1"/>
      <w:numFmt w:val="bullet"/>
      <w:lvlText w:val="o"/>
      <w:lvlJc w:val="left"/>
      <w:pPr>
        <w:ind w:left="5760" w:hanging="360"/>
      </w:pPr>
      <w:rPr>
        <w:rFonts w:ascii="Courier New" w:hAnsi="Courier New" w:cs="Courier New" w:hint="default"/>
      </w:rPr>
    </w:lvl>
    <w:lvl w:ilvl="8" w:tplc="8CEE0A08"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45B6D6B8">
      <w:start w:val="1"/>
      <w:numFmt w:val="bullet"/>
      <w:lvlText w:val="-"/>
      <w:lvlJc w:val="left"/>
      <w:pPr>
        <w:tabs>
          <w:tab w:val="num" w:pos="720"/>
        </w:tabs>
        <w:ind w:left="720" w:hanging="360"/>
      </w:pPr>
      <w:rPr>
        <w:rFonts w:ascii="Times New Roman" w:hAnsi="Times New Roman" w:hint="default"/>
      </w:rPr>
    </w:lvl>
    <w:lvl w:ilvl="1" w:tplc="D88894E0">
      <w:start w:val="1"/>
      <w:numFmt w:val="bullet"/>
      <w:lvlText w:val="-"/>
      <w:lvlJc w:val="left"/>
      <w:pPr>
        <w:tabs>
          <w:tab w:val="num" w:pos="1440"/>
        </w:tabs>
        <w:ind w:left="1440" w:hanging="360"/>
      </w:pPr>
      <w:rPr>
        <w:rFonts w:ascii="Times New Roman" w:hAnsi="Times New Roman" w:hint="default"/>
      </w:rPr>
    </w:lvl>
    <w:lvl w:ilvl="2" w:tplc="EEBA0B5A" w:tentative="1">
      <w:start w:val="1"/>
      <w:numFmt w:val="bullet"/>
      <w:lvlText w:val="-"/>
      <w:lvlJc w:val="left"/>
      <w:pPr>
        <w:tabs>
          <w:tab w:val="num" w:pos="2160"/>
        </w:tabs>
        <w:ind w:left="2160" w:hanging="360"/>
      </w:pPr>
      <w:rPr>
        <w:rFonts w:ascii="Times New Roman" w:hAnsi="Times New Roman" w:hint="default"/>
      </w:rPr>
    </w:lvl>
    <w:lvl w:ilvl="3" w:tplc="FA5EB110">
      <w:numFmt w:val="bullet"/>
      <w:lvlText w:val="-"/>
      <w:lvlJc w:val="left"/>
      <w:pPr>
        <w:tabs>
          <w:tab w:val="num" w:pos="2880"/>
        </w:tabs>
        <w:ind w:left="2880" w:hanging="360"/>
      </w:pPr>
      <w:rPr>
        <w:rFonts w:ascii="Times New Roman" w:hAnsi="Times New Roman" w:hint="default"/>
      </w:rPr>
    </w:lvl>
    <w:lvl w:ilvl="4" w:tplc="5F081FF8" w:tentative="1">
      <w:start w:val="1"/>
      <w:numFmt w:val="bullet"/>
      <w:lvlText w:val="-"/>
      <w:lvlJc w:val="left"/>
      <w:pPr>
        <w:tabs>
          <w:tab w:val="num" w:pos="3600"/>
        </w:tabs>
        <w:ind w:left="3600" w:hanging="360"/>
      </w:pPr>
      <w:rPr>
        <w:rFonts w:ascii="Times New Roman" w:hAnsi="Times New Roman" w:hint="default"/>
      </w:rPr>
    </w:lvl>
    <w:lvl w:ilvl="5" w:tplc="D2D0FDE2" w:tentative="1">
      <w:start w:val="1"/>
      <w:numFmt w:val="bullet"/>
      <w:lvlText w:val="-"/>
      <w:lvlJc w:val="left"/>
      <w:pPr>
        <w:tabs>
          <w:tab w:val="num" w:pos="4320"/>
        </w:tabs>
        <w:ind w:left="4320" w:hanging="360"/>
      </w:pPr>
      <w:rPr>
        <w:rFonts w:ascii="Times New Roman" w:hAnsi="Times New Roman" w:hint="default"/>
      </w:rPr>
    </w:lvl>
    <w:lvl w:ilvl="6" w:tplc="4F6C7944" w:tentative="1">
      <w:start w:val="1"/>
      <w:numFmt w:val="bullet"/>
      <w:lvlText w:val="-"/>
      <w:lvlJc w:val="left"/>
      <w:pPr>
        <w:tabs>
          <w:tab w:val="num" w:pos="5040"/>
        </w:tabs>
        <w:ind w:left="5040" w:hanging="360"/>
      </w:pPr>
      <w:rPr>
        <w:rFonts w:ascii="Times New Roman" w:hAnsi="Times New Roman" w:hint="default"/>
      </w:rPr>
    </w:lvl>
    <w:lvl w:ilvl="7" w:tplc="ACF6D1B0" w:tentative="1">
      <w:start w:val="1"/>
      <w:numFmt w:val="bullet"/>
      <w:lvlText w:val="-"/>
      <w:lvlJc w:val="left"/>
      <w:pPr>
        <w:tabs>
          <w:tab w:val="num" w:pos="5760"/>
        </w:tabs>
        <w:ind w:left="5760" w:hanging="360"/>
      </w:pPr>
      <w:rPr>
        <w:rFonts w:ascii="Times New Roman" w:hAnsi="Times New Roman" w:hint="default"/>
      </w:rPr>
    </w:lvl>
    <w:lvl w:ilvl="8" w:tplc="FE7455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92BCB9B6">
      <w:start w:val="1"/>
      <w:numFmt w:val="decimal"/>
      <w:lvlText w:val="%1."/>
      <w:lvlJc w:val="left"/>
      <w:pPr>
        <w:ind w:left="720" w:hanging="360"/>
      </w:pPr>
      <w:rPr>
        <w:rFonts w:hint="default"/>
      </w:rPr>
    </w:lvl>
    <w:lvl w:ilvl="1" w:tplc="ED6852E8" w:tentative="1">
      <w:start w:val="1"/>
      <w:numFmt w:val="lowerLetter"/>
      <w:lvlText w:val="%2."/>
      <w:lvlJc w:val="left"/>
      <w:pPr>
        <w:ind w:left="1440" w:hanging="360"/>
      </w:pPr>
    </w:lvl>
    <w:lvl w:ilvl="2" w:tplc="0348347A" w:tentative="1">
      <w:start w:val="1"/>
      <w:numFmt w:val="lowerRoman"/>
      <w:lvlText w:val="%3."/>
      <w:lvlJc w:val="right"/>
      <w:pPr>
        <w:ind w:left="2160" w:hanging="180"/>
      </w:pPr>
    </w:lvl>
    <w:lvl w:ilvl="3" w:tplc="86444B32" w:tentative="1">
      <w:start w:val="1"/>
      <w:numFmt w:val="decimal"/>
      <w:lvlText w:val="%4."/>
      <w:lvlJc w:val="left"/>
      <w:pPr>
        <w:ind w:left="2880" w:hanging="360"/>
      </w:pPr>
    </w:lvl>
    <w:lvl w:ilvl="4" w:tplc="31FE60D6" w:tentative="1">
      <w:start w:val="1"/>
      <w:numFmt w:val="lowerLetter"/>
      <w:lvlText w:val="%5."/>
      <w:lvlJc w:val="left"/>
      <w:pPr>
        <w:ind w:left="3600" w:hanging="360"/>
      </w:pPr>
    </w:lvl>
    <w:lvl w:ilvl="5" w:tplc="4C94630C" w:tentative="1">
      <w:start w:val="1"/>
      <w:numFmt w:val="lowerRoman"/>
      <w:lvlText w:val="%6."/>
      <w:lvlJc w:val="right"/>
      <w:pPr>
        <w:ind w:left="4320" w:hanging="180"/>
      </w:pPr>
    </w:lvl>
    <w:lvl w:ilvl="6" w:tplc="4FE6931E" w:tentative="1">
      <w:start w:val="1"/>
      <w:numFmt w:val="decimal"/>
      <w:lvlText w:val="%7."/>
      <w:lvlJc w:val="left"/>
      <w:pPr>
        <w:ind w:left="5040" w:hanging="360"/>
      </w:pPr>
    </w:lvl>
    <w:lvl w:ilvl="7" w:tplc="77543600" w:tentative="1">
      <w:start w:val="1"/>
      <w:numFmt w:val="lowerLetter"/>
      <w:lvlText w:val="%8."/>
      <w:lvlJc w:val="left"/>
      <w:pPr>
        <w:ind w:left="5760" w:hanging="360"/>
      </w:pPr>
    </w:lvl>
    <w:lvl w:ilvl="8" w:tplc="FEFEF8D4"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54EE9A3E">
      <w:start w:val="1"/>
      <w:numFmt w:val="upperLetter"/>
      <w:lvlText w:val="%1."/>
      <w:lvlJc w:val="left"/>
      <w:pPr>
        <w:ind w:left="720" w:hanging="360"/>
      </w:pPr>
      <w:rPr>
        <w:rFonts w:hint="default"/>
      </w:rPr>
    </w:lvl>
    <w:lvl w:ilvl="1" w:tplc="E410BC68" w:tentative="1">
      <w:start w:val="1"/>
      <w:numFmt w:val="lowerLetter"/>
      <w:lvlText w:val="%2."/>
      <w:lvlJc w:val="left"/>
      <w:pPr>
        <w:ind w:left="1440" w:hanging="360"/>
      </w:pPr>
    </w:lvl>
    <w:lvl w:ilvl="2" w:tplc="7CC4F77E" w:tentative="1">
      <w:start w:val="1"/>
      <w:numFmt w:val="lowerRoman"/>
      <w:lvlText w:val="%3."/>
      <w:lvlJc w:val="right"/>
      <w:pPr>
        <w:ind w:left="2160" w:hanging="180"/>
      </w:pPr>
    </w:lvl>
    <w:lvl w:ilvl="3" w:tplc="3E001424" w:tentative="1">
      <w:start w:val="1"/>
      <w:numFmt w:val="decimal"/>
      <w:lvlText w:val="%4."/>
      <w:lvlJc w:val="left"/>
      <w:pPr>
        <w:ind w:left="2880" w:hanging="360"/>
      </w:pPr>
    </w:lvl>
    <w:lvl w:ilvl="4" w:tplc="2E92E6E2" w:tentative="1">
      <w:start w:val="1"/>
      <w:numFmt w:val="lowerLetter"/>
      <w:lvlText w:val="%5."/>
      <w:lvlJc w:val="left"/>
      <w:pPr>
        <w:ind w:left="3600" w:hanging="360"/>
      </w:pPr>
    </w:lvl>
    <w:lvl w:ilvl="5" w:tplc="2FB0E486" w:tentative="1">
      <w:start w:val="1"/>
      <w:numFmt w:val="lowerRoman"/>
      <w:lvlText w:val="%6."/>
      <w:lvlJc w:val="right"/>
      <w:pPr>
        <w:ind w:left="4320" w:hanging="180"/>
      </w:pPr>
    </w:lvl>
    <w:lvl w:ilvl="6" w:tplc="9B72ED5E" w:tentative="1">
      <w:start w:val="1"/>
      <w:numFmt w:val="decimal"/>
      <w:lvlText w:val="%7."/>
      <w:lvlJc w:val="left"/>
      <w:pPr>
        <w:ind w:left="5040" w:hanging="360"/>
      </w:pPr>
    </w:lvl>
    <w:lvl w:ilvl="7" w:tplc="E528B694" w:tentative="1">
      <w:start w:val="1"/>
      <w:numFmt w:val="lowerLetter"/>
      <w:lvlText w:val="%8."/>
      <w:lvlJc w:val="left"/>
      <w:pPr>
        <w:ind w:left="5760" w:hanging="360"/>
      </w:pPr>
    </w:lvl>
    <w:lvl w:ilvl="8" w:tplc="C89C8A46"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C42C65A2">
      <w:start w:val="1"/>
      <w:numFmt w:val="decimal"/>
      <w:lvlText w:val="%1."/>
      <w:lvlJc w:val="left"/>
      <w:pPr>
        <w:ind w:left="720" w:hanging="360"/>
      </w:pPr>
      <w:rPr>
        <w:rFonts w:hint="default"/>
      </w:rPr>
    </w:lvl>
    <w:lvl w:ilvl="1" w:tplc="7F1CB3EA" w:tentative="1">
      <w:start w:val="1"/>
      <w:numFmt w:val="lowerLetter"/>
      <w:lvlText w:val="%2."/>
      <w:lvlJc w:val="left"/>
      <w:pPr>
        <w:ind w:left="1440" w:hanging="360"/>
      </w:pPr>
    </w:lvl>
    <w:lvl w:ilvl="2" w:tplc="C5B8C6D6" w:tentative="1">
      <w:start w:val="1"/>
      <w:numFmt w:val="lowerRoman"/>
      <w:lvlText w:val="%3."/>
      <w:lvlJc w:val="right"/>
      <w:pPr>
        <w:ind w:left="2160" w:hanging="180"/>
      </w:pPr>
    </w:lvl>
    <w:lvl w:ilvl="3" w:tplc="A328C07A" w:tentative="1">
      <w:start w:val="1"/>
      <w:numFmt w:val="decimal"/>
      <w:lvlText w:val="%4."/>
      <w:lvlJc w:val="left"/>
      <w:pPr>
        <w:ind w:left="2880" w:hanging="360"/>
      </w:pPr>
    </w:lvl>
    <w:lvl w:ilvl="4" w:tplc="B7746FC2" w:tentative="1">
      <w:start w:val="1"/>
      <w:numFmt w:val="lowerLetter"/>
      <w:lvlText w:val="%5."/>
      <w:lvlJc w:val="left"/>
      <w:pPr>
        <w:ind w:left="3600" w:hanging="360"/>
      </w:pPr>
    </w:lvl>
    <w:lvl w:ilvl="5" w:tplc="F4BA3F9A" w:tentative="1">
      <w:start w:val="1"/>
      <w:numFmt w:val="lowerRoman"/>
      <w:lvlText w:val="%6."/>
      <w:lvlJc w:val="right"/>
      <w:pPr>
        <w:ind w:left="4320" w:hanging="180"/>
      </w:pPr>
    </w:lvl>
    <w:lvl w:ilvl="6" w:tplc="67EC32B8" w:tentative="1">
      <w:start w:val="1"/>
      <w:numFmt w:val="decimal"/>
      <w:lvlText w:val="%7."/>
      <w:lvlJc w:val="left"/>
      <w:pPr>
        <w:ind w:left="5040" w:hanging="360"/>
      </w:pPr>
    </w:lvl>
    <w:lvl w:ilvl="7" w:tplc="0D6AE932" w:tentative="1">
      <w:start w:val="1"/>
      <w:numFmt w:val="lowerLetter"/>
      <w:lvlText w:val="%8."/>
      <w:lvlJc w:val="left"/>
      <w:pPr>
        <w:ind w:left="5760" w:hanging="360"/>
      </w:pPr>
    </w:lvl>
    <w:lvl w:ilvl="8" w:tplc="B242209A"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5AC4891C">
      <w:start w:val="1"/>
      <w:numFmt w:val="decimal"/>
      <w:lvlText w:val="%1."/>
      <w:lvlJc w:val="left"/>
      <w:pPr>
        <w:ind w:left="720" w:hanging="360"/>
      </w:pPr>
      <w:rPr>
        <w:rFonts w:hint="default"/>
      </w:rPr>
    </w:lvl>
    <w:lvl w:ilvl="1" w:tplc="8A7073E8" w:tentative="1">
      <w:start w:val="1"/>
      <w:numFmt w:val="lowerLetter"/>
      <w:lvlText w:val="%2."/>
      <w:lvlJc w:val="left"/>
      <w:pPr>
        <w:ind w:left="1440" w:hanging="360"/>
      </w:pPr>
    </w:lvl>
    <w:lvl w:ilvl="2" w:tplc="0E04043A" w:tentative="1">
      <w:start w:val="1"/>
      <w:numFmt w:val="lowerRoman"/>
      <w:lvlText w:val="%3."/>
      <w:lvlJc w:val="right"/>
      <w:pPr>
        <w:ind w:left="2160" w:hanging="180"/>
      </w:pPr>
    </w:lvl>
    <w:lvl w:ilvl="3" w:tplc="6582C20A" w:tentative="1">
      <w:start w:val="1"/>
      <w:numFmt w:val="decimal"/>
      <w:lvlText w:val="%4."/>
      <w:lvlJc w:val="left"/>
      <w:pPr>
        <w:ind w:left="2880" w:hanging="360"/>
      </w:pPr>
    </w:lvl>
    <w:lvl w:ilvl="4" w:tplc="8D2A1EA6" w:tentative="1">
      <w:start w:val="1"/>
      <w:numFmt w:val="lowerLetter"/>
      <w:lvlText w:val="%5."/>
      <w:lvlJc w:val="left"/>
      <w:pPr>
        <w:ind w:left="3600" w:hanging="360"/>
      </w:pPr>
    </w:lvl>
    <w:lvl w:ilvl="5" w:tplc="3A121750" w:tentative="1">
      <w:start w:val="1"/>
      <w:numFmt w:val="lowerRoman"/>
      <w:lvlText w:val="%6."/>
      <w:lvlJc w:val="right"/>
      <w:pPr>
        <w:ind w:left="4320" w:hanging="180"/>
      </w:pPr>
    </w:lvl>
    <w:lvl w:ilvl="6" w:tplc="DF9E29D4" w:tentative="1">
      <w:start w:val="1"/>
      <w:numFmt w:val="decimal"/>
      <w:lvlText w:val="%7."/>
      <w:lvlJc w:val="left"/>
      <w:pPr>
        <w:ind w:left="5040" w:hanging="360"/>
      </w:pPr>
    </w:lvl>
    <w:lvl w:ilvl="7" w:tplc="2C88BB20" w:tentative="1">
      <w:start w:val="1"/>
      <w:numFmt w:val="lowerLetter"/>
      <w:lvlText w:val="%8."/>
      <w:lvlJc w:val="left"/>
      <w:pPr>
        <w:ind w:left="5760" w:hanging="360"/>
      </w:pPr>
    </w:lvl>
    <w:lvl w:ilvl="8" w:tplc="64AC925A"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798ED5B6">
      <w:start w:val="1"/>
      <w:numFmt w:val="decimal"/>
      <w:lvlText w:val="%1."/>
      <w:lvlJc w:val="left"/>
      <w:pPr>
        <w:ind w:left="720" w:hanging="360"/>
      </w:pPr>
      <w:rPr>
        <w:rFonts w:hint="default"/>
      </w:rPr>
    </w:lvl>
    <w:lvl w:ilvl="1" w:tplc="638EBF80" w:tentative="1">
      <w:start w:val="1"/>
      <w:numFmt w:val="lowerLetter"/>
      <w:lvlText w:val="%2."/>
      <w:lvlJc w:val="left"/>
      <w:pPr>
        <w:ind w:left="1440" w:hanging="360"/>
      </w:pPr>
    </w:lvl>
    <w:lvl w:ilvl="2" w:tplc="0FC44A26" w:tentative="1">
      <w:start w:val="1"/>
      <w:numFmt w:val="lowerRoman"/>
      <w:lvlText w:val="%3."/>
      <w:lvlJc w:val="right"/>
      <w:pPr>
        <w:ind w:left="2160" w:hanging="180"/>
      </w:pPr>
    </w:lvl>
    <w:lvl w:ilvl="3" w:tplc="0284D6CC" w:tentative="1">
      <w:start w:val="1"/>
      <w:numFmt w:val="decimal"/>
      <w:lvlText w:val="%4."/>
      <w:lvlJc w:val="left"/>
      <w:pPr>
        <w:ind w:left="2880" w:hanging="360"/>
      </w:pPr>
    </w:lvl>
    <w:lvl w:ilvl="4" w:tplc="0B40E58C" w:tentative="1">
      <w:start w:val="1"/>
      <w:numFmt w:val="lowerLetter"/>
      <w:lvlText w:val="%5."/>
      <w:lvlJc w:val="left"/>
      <w:pPr>
        <w:ind w:left="3600" w:hanging="360"/>
      </w:pPr>
    </w:lvl>
    <w:lvl w:ilvl="5" w:tplc="C13A5B3C" w:tentative="1">
      <w:start w:val="1"/>
      <w:numFmt w:val="lowerRoman"/>
      <w:lvlText w:val="%6."/>
      <w:lvlJc w:val="right"/>
      <w:pPr>
        <w:ind w:left="4320" w:hanging="180"/>
      </w:pPr>
    </w:lvl>
    <w:lvl w:ilvl="6" w:tplc="68B8CC08" w:tentative="1">
      <w:start w:val="1"/>
      <w:numFmt w:val="decimal"/>
      <w:lvlText w:val="%7."/>
      <w:lvlJc w:val="left"/>
      <w:pPr>
        <w:ind w:left="5040" w:hanging="360"/>
      </w:pPr>
    </w:lvl>
    <w:lvl w:ilvl="7" w:tplc="C762B096" w:tentative="1">
      <w:start w:val="1"/>
      <w:numFmt w:val="lowerLetter"/>
      <w:lvlText w:val="%8."/>
      <w:lvlJc w:val="left"/>
      <w:pPr>
        <w:ind w:left="5760" w:hanging="360"/>
      </w:pPr>
    </w:lvl>
    <w:lvl w:ilvl="8" w:tplc="17E02B16"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DDF46D8E">
      <w:start w:val="1"/>
      <w:numFmt w:val="bullet"/>
      <w:lvlText w:val=""/>
      <w:lvlJc w:val="left"/>
      <w:pPr>
        <w:tabs>
          <w:tab w:val="num" w:pos="360"/>
        </w:tabs>
        <w:ind w:left="360" w:hanging="360"/>
      </w:pPr>
      <w:rPr>
        <w:rFonts w:ascii="Wingdings" w:hAnsi="Wingdings" w:hint="default"/>
      </w:rPr>
    </w:lvl>
    <w:lvl w:ilvl="1" w:tplc="3A6EDBA2">
      <w:numFmt w:val="bullet"/>
      <w:lvlText w:val=""/>
      <w:lvlJc w:val="left"/>
      <w:pPr>
        <w:tabs>
          <w:tab w:val="num" w:pos="1080"/>
        </w:tabs>
        <w:ind w:left="1080" w:hanging="360"/>
      </w:pPr>
      <w:rPr>
        <w:rFonts w:ascii="Wingdings" w:hAnsi="Wingdings" w:hint="default"/>
      </w:rPr>
    </w:lvl>
    <w:lvl w:ilvl="2" w:tplc="77A8FD08">
      <w:start w:val="1"/>
      <w:numFmt w:val="bullet"/>
      <w:lvlText w:val=""/>
      <w:lvlJc w:val="left"/>
      <w:pPr>
        <w:tabs>
          <w:tab w:val="num" w:pos="1800"/>
        </w:tabs>
        <w:ind w:left="1800" w:hanging="360"/>
      </w:pPr>
      <w:rPr>
        <w:rFonts w:ascii="Wingdings" w:hAnsi="Wingdings" w:hint="default"/>
      </w:rPr>
    </w:lvl>
    <w:lvl w:ilvl="3" w:tplc="BDEEFE28">
      <w:start w:val="1"/>
      <w:numFmt w:val="bullet"/>
      <w:lvlText w:val=""/>
      <w:lvlJc w:val="left"/>
      <w:pPr>
        <w:tabs>
          <w:tab w:val="num" w:pos="2520"/>
        </w:tabs>
        <w:ind w:left="2520" w:hanging="360"/>
      </w:pPr>
      <w:rPr>
        <w:rFonts w:ascii="Wingdings" w:hAnsi="Wingdings" w:hint="default"/>
      </w:rPr>
    </w:lvl>
    <w:lvl w:ilvl="4" w:tplc="FE4AFE26">
      <w:start w:val="1"/>
      <w:numFmt w:val="bullet"/>
      <w:lvlText w:val=""/>
      <w:lvlJc w:val="left"/>
      <w:pPr>
        <w:tabs>
          <w:tab w:val="num" w:pos="3240"/>
        </w:tabs>
        <w:ind w:left="3240" w:hanging="360"/>
      </w:pPr>
      <w:rPr>
        <w:rFonts w:ascii="Wingdings" w:hAnsi="Wingdings" w:hint="default"/>
      </w:rPr>
    </w:lvl>
    <w:lvl w:ilvl="5" w:tplc="BC2EAE86">
      <w:start w:val="1"/>
      <w:numFmt w:val="bullet"/>
      <w:lvlText w:val=""/>
      <w:lvlJc w:val="left"/>
      <w:pPr>
        <w:tabs>
          <w:tab w:val="num" w:pos="3960"/>
        </w:tabs>
        <w:ind w:left="3960" w:hanging="360"/>
      </w:pPr>
      <w:rPr>
        <w:rFonts w:ascii="Wingdings" w:hAnsi="Wingdings" w:hint="default"/>
      </w:rPr>
    </w:lvl>
    <w:lvl w:ilvl="6" w:tplc="EC1ED3BE">
      <w:start w:val="1"/>
      <w:numFmt w:val="bullet"/>
      <w:lvlText w:val=""/>
      <w:lvlJc w:val="left"/>
      <w:pPr>
        <w:tabs>
          <w:tab w:val="num" w:pos="4680"/>
        </w:tabs>
        <w:ind w:left="4680" w:hanging="360"/>
      </w:pPr>
      <w:rPr>
        <w:rFonts w:ascii="Wingdings" w:hAnsi="Wingdings" w:hint="default"/>
      </w:rPr>
    </w:lvl>
    <w:lvl w:ilvl="7" w:tplc="CE52E050">
      <w:start w:val="1"/>
      <w:numFmt w:val="bullet"/>
      <w:lvlText w:val=""/>
      <w:lvlJc w:val="left"/>
      <w:pPr>
        <w:tabs>
          <w:tab w:val="num" w:pos="5400"/>
        </w:tabs>
        <w:ind w:left="5400" w:hanging="360"/>
      </w:pPr>
      <w:rPr>
        <w:rFonts w:ascii="Wingdings" w:hAnsi="Wingdings" w:hint="default"/>
      </w:rPr>
    </w:lvl>
    <w:lvl w:ilvl="8" w:tplc="F7BC6D36">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20001466">
      <w:start w:val="1"/>
      <w:numFmt w:val="decimal"/>
      <w:lvlText w:val="%1."/>
      <w:lvlJc w:val="left"/>
      <w:pPr>
        <w:ind w:left="720" w:hanging="360"/>
      </w:pPr>
      <w:rPr>
        <w:rFonts w:hint="default"/>
      </w:rPr>
    </w:lvl>
    <w:lvl w:ilvl="1" w:tplc="E5FCB056" w:tentative="1">
      <w:start w:val="1"/>
      <w:numFmt w:val="lowerLetter"/>
      <w:lvlText w:val="%2."/>
      <w:lvlJc w:val="left"/>
      <w:pPr>
        <w:ind w:left="1440" w:hanging="360"/>
      </w:pPr>
    </w:lvl>
    <w:lvl w:ilvl="2" w:tplc="425E8756" w:tentative="1">
      <w:start w:val="1"/>
      <w:numFmt w:val="lowerRoman"/>
      <w:lvlText w:val="%3."/>
      <w:lvlJc w:val="right"/>
      <w:pPr>
        <w:ind w:left="2160" w:hanging="180"/>
      </w:pPr>
    </w:lvl>
    <w:lvl w:ilvl="3" w:tplc="8C96CFC8" w:tentative="1">
      <w:start w:val="1"/>
      <w:numFmt w:val="decimal"/>
      <w:lvlText w:val="%4."/>
      <w:lvlJc w:val="left"/>
      <w:pPr>
        <w:ind w:left="2880" w:hanging="360"/>
      </w:pPr>
    </w:lvl>
    <w:lvl w:ilvl="4" w:tplc="B9A81A9C" w:tentative="1">
      <w:start w:val="1"/>
      <w:numFmt w:val="lowerLetter"/>
      <w:lvlText w:val="%5."/>
      <w:lvlJc w:val="left"/>
      <w:pPr>
        <w:ind w:left="3600" w:hanging="360"/>
      </w:pPr>
    </w:lvl>
    <w:lvl w:ilvl="5" w:tplc="1C4AAEC2" w:tentative="1">
      <w:start w:val="1"/>
      <w:numFmt w:val="lowerRoman"/>
      <w:lvlText w:val="%6."/>
      <w:lvlJc w:val="right"/>
      <w:pPr>
        <w:ind w:left="4320" w:hanging="180"/>
      </w:pPr>
    </w:lvl>
    <w:lvl w:ilvl="6" w:tplc="E76E04E2" w:tentative="1">
      <w:start w:val="1"/>
      <w:numFmt w:val="decimal"/>
      <w:lvlText w:val="%7."/>
      <w:lvlJc w:val="left"/>
      <w:pPr>
        <w:ind w:left="5040" w:hanging="360"/>
      </w:pPr>
    </w:lvl>
    <w:lvl w:ilvl="7" w:tplc="D0A261DA" w:tentative="1">
      <w:start w:val="1"/>
      <w:numFmt w:val="lowerLetter"/>
      <w:lvlText w:val="%8."/>
      <w:lvlJc w:val="left"/>
      <w:pPr>
        <w:ind w:left="5760" w:hanging="360"/>
      </w:pPr>
    </w:lvl>
    <w:lvl w:ilvl="8" w:tplc="6B0AF192" w:tentative="1">
      <w:start w:val="1"/>
      <w:numFmt w:val="lowerRoman"/>
      <w:lvlText w:val="%9."/>
      <w:lvlJc w:val="right"/>
      <w:pPr>
        <w:ind w:left="6480" w:hanging="180"/>
      </w:pPr>
    </w:lvl>
  </w:abstractNum>
  <w:num w:numId="1" w16cid:durableId="1829327805">
    <w:abstractNumId w:val="8"/>
  </w:num>
  <w:num w:numId="2" w16cid:durableId="2109616978">
    <w:abstractNumId w:val="1"/>
  </w:num>
  <w:num w:numId="3" w16cid:durableId="335815166">
    <w:abstractNumId w:val="7"/>
  </w:num>
  <w:num w:numId="4" w16cid:durableId="791359180">
    <w:abstractNumId w:val="3"/>
  </w:num>
  <w:num w:numId="5" w16cid:durableId="1914731067">
    <w:abstractNumId w:val="6"/>
  </w:num>
  <w:num w:numId="6" w16cid:durableId="2029602017">
    <w:abstractNumId w:val="9"/>
  </w:num>
  <w:num w:numId="7" w16cid:durableId="1781601759">
    <w:abstractNumId w:val="2"/>
  </w:num>
  <w:num w:numId="8" w16cid:durableId="1502164302">
    <w:abstractNumId w:val="0"/>
  </w:num>
  <w:num w:numId="9" w16cid:durableId="1889412177">
    <w:abstractNumId w:val="4"/>
  </w:num>
  <w:num w:numId="10" w16cid:durableId="2107069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57246"/>
    <w:rsid w:val="0006139F"/>
    <w:rsid w:val="0006555E"/>
    <w:rsid w:val="000669E3"/>
    <w:rsid w:val="00072706"/>
    <w:rsid w:val="000761EF"/>
    <w:rsid w:val="0009650C"/>
    <w:rsid w:val="000A105D"/>
    <w:rsid w:val="000A2382"/>
    <w:rsid w:val="000A3F85"/>
    <w:rsid w:val="000A7ED4"/>
    <w:rsid w:val="000B581A"/>
    <w:rsid w:val="000C1C64"/>
    <w:rsid w:val="000D4691"/>
    <w:rsid w:val="000E25DE"/>
    <w:rsid w:val="00100508"/>
    <w:rsid w:val="00107EFE"/>
    <w:rsid w:val="00110BCB"/>
    <w:rsid w:val="001168A6"/>
    <w:rsid w:val="00164687"/>
    <w:rsid w:val="00173ABF"/>
    <w:rsid w:val="00174B31"/>
    <w:rsid w:val="00176A79"/>
    <w:rsid w:val="001841C1"/>
    <w:rsid w:val="0019312F"/>
    <w:rsid w:val="0019785C"/>
    <w:rsid w:val="001B7944"/>
    <w:rsid w:val="001C0877"/>
    <w:rsid w:val="001C0CB7"/>
    <w:rsid w:val="001E3FA6"/>
    <w:rsid w:val="001E417A"/>
    <w:rsid w:val="001E4486"/>
    <w:rsid w:val="00212121"/>
    <w:rsid w:val="00224141"/>
    <w:rsid w:val="002265BF"/>
    <w:rsid w:val="00233ADB"/>
    <w:rsid w:val="00250E1B"/>
    <w:rsid w:val="00252549"/>
    <w:rsid w:val="00254B1A"/>
    <w:rsid w:val="00261168"/>
    <w:rsid w:val="00264756"/>
    <w:rsid w:val="00272963"/>
    <w:rsid w:val="00282E13"/>
    <w:rsid w:val="00295213"/>
    <w:rsid w:val="002971F8"/>
    <w:rsid w:val="002A6BE2"/>
    <w:rsid w:val="002B3AA1"/>
    <w:rsid w:val="002B56F1"/>
    <w:rsid w:val="002C501A"/>
    <w:rsid w:val="002C6EF9"/>
    <w:rsid w:val="002C6FB5"/>
    <w:rsid w:val="002D7AD7"/>
    <w:rsid w:val="002F1299"/>
    <w:rsid w:val="002F2B63"/>
    <w:rsid w:val="003131D7"/>
    <w:rsid w:val="003209FA"/>
    <w:rsid w:val="003258EF"/>
    <w:rsid w:val="00337566"/>
    <w:rsid w:val="00340657"/>
    <w:rsid w:val="00357587"/>
    <w:rsid w:val="00383F93"/>
    <w:rsid w:val="003957B3"/>
    <w:rsid w:val="003A0EC5"/>
    <w:rsid w:val="003A73B2"/>
    <w:rsid w:val="003D2554"/>
    <w:rsid w:val="003F358B"/>
    <w:rsid w:val="00404D23"/>
    <w:rsid w:val="00423BA9"/>
    <w:rsid w:val="00440E33"/>
    <w:rsid w:val="004438AB"/>
    <w:rsid w:val="00455CE3"/>
    <w:rsid w:val="0045758D"/>
    <w:rsid w:val="004718CE"/>
    <w:rsid w:val="0049330C"/>
    <w:rsid w:val="004A58BC"/>
    <w:rsid w:val="004C0155"/>
    <w:rsid w:val="004E14AA"/>
    <w:rsid w:val="0050281D"/>
    <w:rsid w:val="005218AD"/>
    <w:rsid w:val="00525B9E"/>
    <w:rsid w:val="00531483"/>
    <w:rsid w:val="005351E2"/>
    <w:rsid w:val="005360E2"/>
    <w:rsid w:val="00553653"/>
    <w:rsid w:val="00563B10"/>
    <w:rsid w:val="005654F3"/>
    <w:rsid w:val="00595E2C"/>
    <w:rsid w:val="005967D9"/>
    <w:rsid w:val="005A0590"/>
    <w:rsid w:val="005A0DA5"/>
    <w:rsid w:val="005C0138"/>
    <w:rsid w:val="005C4151"/>
    <w:rsid w:val="005E3941"/>
    <w:rsid w:val="00605320"/>
    <w:rsid w:val="00620B7F"/>
    <w:rsid w:val="0062426A"/>
    <w:rsid w:val="006260D8"/>
    <w:rsid w:val="00635867"/>
    <w:rsid w:val="006425B6"/>
    <w:rsid w:val="00643A48"/>
    <w:rsid w:val="006526D3"/>
    <w:rsid w:val="00656605"/>
    <w:rsid w:val="00670C6C"/>
    <w:rsid w:val="0067610C"/>
    <w:rsid w:val="00680EF6"/>
    <w:rsid w:val="0068739C"/>
    <w:rsid w:val="00692F4E"/>
    <w:rsid w:val="006973A2"/>
    <w:rsid w:val="006C4607"/>
    <w:rsid w:val="006E52CF"/>
    <w:rsid w:val="007026CC"/>
    <w:rsid w:val="0071084C"/>
    <w:rsid w:val="00720324"/>
    <w:rsid w:val="0072064F"/>
    <w:rsid w:val="007226CC"/>
    <w:rsid w:val="00724733"/>
    <w:rsid w:val="00726D96"/>
    <w:rsid w:val="00737BB3"/>
    <w:rsid w:val="007674F4"/>
    <w:rsid w:val="00767F00"/>
    <w:rsid w:val="007736A2"/>
    <w:rsid w:val="00781042"/>
    <w:rsid w:val="007826D7"/>
    <w:rsid w:val="00791FCB"/>
    <w:rsid w:val="00792D13"/>
    <w:rsid w:val="007948AA"/>
    <w:rsid w:val="00796600"/>
    <w:rsid w:val="007B5B80"/>
    <w:rsid w:val="007D420E"/>
    <w:rsid w:val="007E2291"/>
    <w:rsid w:val="007F2C79"/>
    <w:rsid w:val="0080635A"/>
    <w:rsid w:val="00806950"/>
    <w:rsid w:val="00812592"/>
    <w:rsid w:val="00825DD2"/>
    <w:rsid w:val="008347BD"/>
    <w:rsid w:val="00841589"/>
    <w:rsid w:val="00850618"/>
    <w:rsid w:val="00856B58"/>
    <w:rsid w:val="00867467"/>
    <w:rsid w:val="008676B2"/>
    <w:rsid w:val="008876C1"/>
    <w:rsid w:val="00891408"/>
    <w:rsid w:val="00894D3C"/>
    <w:rsid w:val="008A777A"/>
    <w:rsid w:val="008B018B"/>
    <w:rsid w:val="008B09BE"/>
    <w:rsid w:val="008B09EA"/>
    <w:rsid w:val="008B0F3A"/>
    <w:rsid w:val="00912E91"/>
    <w:rsid w:val="009248F7"/>
    <w:rsid w:val="00932282"/>
    <w:rsid w:val="00943089"/>
    <w:rsid w:val="0094515B"/>
    <w:rsid w:val="009540AF"/>
    <w:rsid w:val="00983965"/>
    <w:rsid w:val="00994B36"/>
    <w:rsid w:val="009C268E"/>
    <w:rsid w:val="009C70DF"/>
    <w:rsid w:val="009E74C7"/>
    <w:rsid w:val="009F6A1F"/>
    <w:rsid w:val="00A10668"/>
    <w:rsid w:val="00A1580B"/>
    <w:rsid w:val="00A219AC"/>
    <w:rsid w:val="00A251A6"/>
    <w:rsid w:val="00A325DF"/>
    <w:rsid w:val="00A336F6"/>
    <w:rsid w:val="00A37096"/>
    <w:rsid w:val="00A37984"/>
    <w:rsid w:val="00A42B59"/>
    <w:rsid w:val="00A60934"/>
    <w:rsid w:val="00A80C02"/>
    <w:rsid w:val="00A84C0E"/>
    <w:rsid w:val="00A8616A"/>
    <w:rsid w:val="00A91D2D"/>
    <w:rsid w:val="00A97328"/>
    <w:rsid w:val="00AB34A6"/>
    <w:rsid w:val="00AC40D1"/>
    <w:rsid w:val="00AD0C86"/>
    <w:rsid w:val="00AE4869"/>
    <w:rsid w:val="00AE56F5"/>
    <w:rsid w:val="00AF441A"/>
    <w:rsid w:val="00AF625C"/>
    <w:rsid w:val="00AF72D5"/>
    <w:rsid w:val="00B00B15"/>
    <w:rsid w:val="00B236BE"/>
    <w:rsid w:val="00B26213"/>
    <w:rsid w:val="00B45622"/>
    <w:rsid w:val="00B458F6"/>
    <w:rsid w:val="00B523D2"/>
    <w:rsid w:val="00B55A0A"/>
    <w:rsid w:val="00B6127B"/>
    <w:rsid w:val="00B6152F"/>
    <w:rsid w:val="00B674C6"/>
    <w:rsid w:val="00B7492F"/>
    <w:rsid w:val="00B915FF"/>
    <w:rsid w:val="00B94F30"/>
    <w:rsid w:val="00BA055A"/>
    <w:rsid w:val="00BA54DA"/>
    <w:rsid w:val="00BB196A"/>
    <w:rsid w:val="00BB6A09"/>
    <w:rsid w:val="00BC2467"/>
    <w:rsid w:val="00BC5FC0"/>
    <w:rsid w:val="00BE289D"/>
    <w:rsid w:val="00BF1311"/>
    <w:rsid w:val="00BF2723"/>
    <w:rsid w:val="00C026B6"/>
    <w:rsid w:val="00C32C9A"/>
    <w:rsid w:val="00C50AAA"/>
    <w:rsid w:val="00C60695"/>
    <w:rsid w:val="00CA0A8B"/>
    <w:rsid w:val="00CD78CF"/>
    <w:rsid w:val="00CE1362"/>
    <w:rsid w:val="00CE75B7"/>
    <w:rsid w:val="00CF334B"/>
    <w:rsid w:val="00D22B49"/>
    <w:rsid w:val="00D30433"/>
    <w:rsid w:val="00D30C75"/>
    <w:rsid w:val="00D363E8"/>
    <w:rsid w:val="00D36860"/>
    <w:rsid w:val="00D509A2"/>
    <w:rsid w:val="00D60805"/>
    <w:rsid w:val="00D640F8"/>
    <w:rsid w:val="00D67D2E"/>
    <w:rsid w:val="00D92E9A"/>
    <w:rsid w:val="00D95208"/>
    <w:rsid w:val="00D97146"/>
    <w:rsid w:val="00DA2ABA"/>
    <w:rsid w:val="00DA3896"/>
    <w:rsid w:val="00DB5126"/>
    <w:rsid w:val="00DB7B89"/>
    <w:rsid w:val="00DC2401"/>
    <w:rsid w:val="00DC3138"/>
    <w:rsid w:val="00DD0345"/>
    <w:rsid w:val="00DE2ECE"/>
    <w:rsid w:val="00DF625F"/>
    <w:rsid w:val="00E03252"/>
    <w:rsid w:val="00E036DE"/>
    <w:rsid w:val="00E1095B"/>
    <w:rsid w:val="00E1710F"/>
    <w:rsid w:val="00E2159A"/>
    <w:rsid w:val="00E22E30"/>
    <w:rsid w:val="00E305D4"/>
    <w:rsid w:val="00E433DE"/>
    <w:rsid w:val="00E62B9B"/>
    <w:rsid w:val="00EA32F3"/>
    <w:rsid w:val="00EB6980"/>
    <w:rsid w:val="00EC0BAF"/>
    <w:rsid w:val="00EC2E8A"/>
    <w:rsid w:val="00EC5E3F"/>
    <w:rsid w:val="00EE4497"/>
    <w:rsid w:val="00EE511E"/>
    <w:rsid w:val="00EF1205"/>
    <w:rsid w:val="00F30B88"/>
    <w:rsid w:val="00F31A6C"/>
    <w:rsid w:val="00F53983"/>
    <w:rsid w:val="00F5562A"/>
    <w:rsid w:val="00F56C9D"/>
    <w:rsid w:val="00F64A07"/>
    <w:rsid w:val="00F67F67"/>
    <w:rsid w:val="00F90FF2"/>
    <w:rsid w:val="00F97F51"/>
    <w:rsid w:val="00F97F7A"/>
    <w:rsid w:val="00FD52D9"/>
    <w:rsid w:val="00FE5F34"/>
    <w:rsid w:val="00FF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job@naturesprespat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r@naturesprespi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job@naturesprespath.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place@foodbanks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FDAF-2AE1-4252-B4CB-B50F047C96B3}">
  <ds:schemaRefs>
    <ds:schemaRef ds:uri="http://schemas.microsoft.com/sharepoint/v3/contenttype/forms"/>
  </ds:schemaRefs>
</ds:datastoreItem>
</file>

<file path=customXml/itemProps2.xml><?xml version="1.0" encoding="utf-8"?>
<ds:datastoreItem xmlns:ds="http://schemas.openxmlformats.org/officeDocument/2006/customXml" ds:itemID="{C07EF347-A2FC-4506-949D-0365D56C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customXml/itemProps4.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Wernham</dc:creator>
  <cp:lastModifiedBy>Victoria Policicchio</cp:lastModifiedBy>
  <cp:revision>31</cp:revision>
  <cp:lastPrinted>2021-05-20T18:24:00Z</cp:lastPrinted>
  <dcterms:created xsi:type="dcterms:W3CDTF">2024-04-24T18:53:00Z</dcterms:created>
  <dcterms:modified xsi:type="dcterms:W3CDTF">2024-05-06T13:20:00Z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MediaServiceImageTags">
    <vt:lpwstr/>
  </property>
  <property fmtid="{D5CDD505-2E9C-101B-9397-08002B2CF9AE}" pid="4" name="Order">
    <vt:r8>22384000</vt:r8>
  </property>
</Properties>
</file>